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98" w:rsidRPr="00092898" w:rsidRDefault="00092898" w:rsidP="00092898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35"/>
          <w:b/>
          <w:bCs/>
          <w:i/>
          <w:iCs/>
          <w:color w:val="000000"/>
          <w:sz w:val="28"/>
          <w:szCs w:val="28"/>
        </w:rPr>
        <w:t>Геометрия</w:t>
      </w:r>
      <w:r w:rsidRPr="00092898">
        <w:rPr>
          <w:rStyle w:val="c29"/>
          <w:i/>
          <w:iCs/>
          <w:color w:val="000000"/>
          <w:sz w:val="28"/>
          <w:szCs w:val="28"/>
        </w:rPr>
        <w:t> </w:t>
      </w:r>
      <w:r w:rsidRPr="00092898">
        <w:rPr>
          <w:rStyle w:val="c29"/>
          <w:color w:val="000000"/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92898" w:rsidRPr="00092898" w:rsidRDefault="00092898" w:rsidP="00092898">
      <w:pPr>
        <w:pStyle w:val="c15"/>
        <w:shd w:val="clear" w:color="auto" w:fill="FFFFFF"/>
        <w:spacing w:before="0" w:beforeAutospacing="0" w:after="0" w:afterAutospacing="0"/>
        <w:ind w:left="22" w:firstLine="709"/>
        <w:jc w:val="both"/>
        <w:rPr>
          <w:color w:val="000000"/>
          <w:sz w:val="28"/>
          <w:szCs w:val="28"/>
        </w:rPr>
      </w:pPr>
      <w:r w:rsidRPr="00092898">
        <w:rPr>
          <w:rStyle w:val="c36"/>
          <w:color w:val="333333"/>
          <w:sz w:val="28"/>
          <w:szCs w:val="28"/>
        </w:rPr>
        <w:t>        </w:t>
      </w:r>
      <w:r w:rsidRPr="00092898">
        <w:rPr>
          <w:rStyle w:val="c35"/>
          <w:b/>
          <w:bCs/>
          <w:i/>
          <w:iCs/>
          <w:color w:val="000000"/>
          <w:sz w:val="28"/>
          <w:szCs w:val="28"/>
        </w:rPr>
        <w:t>Цель изучения курса геометрии в VII—IX классах</w:t>
      </w:r>
      <w:r w:rsidRPr="00092898">
        <w:rPr>
          <w:rStyle w:val="c1"/>
          <w:color w:val="000000"/>
          <w:sz w:val="28"/>
          <w:szCs w:val="28"/>
        </w:rPr>
        <w:t> —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др.) и курса стереометрии в старших классах.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36"/>
          <w:color w:val="000000"/>
          <w:sz w:val="28"/>
          <w:szCs w:val="28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материала; расширяются внутренние логические связи курса;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Прикладная направленность курса обеспечивается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4"/>
          <w:b/>
          <w:bCs/>
          <w:i/>
          <w:iCs/>
          <w:color w:val="000000"/>
          <w:sz w:val="28"/>
          <w:szCs w:val="28"/>
        </w:rPr>
        <w:t>Задачи обучения: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"/>
          <w:color w:val="000000"/>
          <w:sz w:val="28"/>
          <w:szCs w:val="28"/>
        </w:rPr>
        <w:t>-изучить понятия вектора, движения;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"/>
          <w:color w:val="000000"/>
          <w:sz w:val="28"/>
          <w:szCs w:val="28"/>
        </w:rPr>
        <w:t>-расширить понятие треугольника, окружности и круга;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"/>
          <w:color w:val="000000"/>
          <w:sz w:val="28"/>
          <w:szCs w:val="28"/>
        </w:rPr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"/>
          <w:color w:val="000000"/>
          <w:sz w:val="28"/>
          <w:szCs w:val="28"/>
        </w:rPr>
        <w:t>-овладеть символическим языком математики, выработать формально-оперативные  математические умения и научиться применять их к решению геометрических задач;</w:t>
      </w:r>
    </w:p>
    <w:p w:rsidR="00092898" w:rsidRPr="00092898" w:rsidRDefault="00092898" w:rsidP="0009289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898">
        <w:rPr>
          <w:rStyle w:val="c1"/>
          <w:color w:val="000000"/>
          <w:sz w:val="28"/>
          <w:szCs w:val="28"/>
        </w:rPr>
        <w:t>-сформировать представления об изучаемых понятиях и методах как  важнейших средствах математического моделирования реальных  процессов и явлений.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898" w:rsidRPr="00092898" w:rsidRDefault="00092898" w:rsidP="0009289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цели образования с учетом специфики учебного предмета, курса;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092898" w:rsidRPr="00092898" w:rsidRDefault="00092898" w:rsidP="000928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092898" w:rsidRPr="00092898" w:rsidRDefault="00092898" w:rsidP="000928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092898" w:rsidRPr="00092898" w:rsidRDefault="00092898" w:rsidP="000928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92898" w:rsidRPr="00092898" w:rsidRDefault="00092898" w:rsidP="0009289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образование является обязательной и не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1) в направлении личностного развития: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витии цивилизации и современного общества;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и критического мышления, куль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речи, способности к умственному эксперименту;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интеллектуальной честности и объектив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способности к преодолению мыслительных стереоти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пов, вытекающих из обыденного опыта;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качеств личности, обеспечивающих соци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альную мобильность, способность принимать самостоятель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решения;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092898" w:rsidRPr="00092898" w:rsidRDefault="00092898" w:rsidP="0009289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математическому творчеству и ма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тематических способностей;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</w:t>
      </w:r>
      <w:proofErr w:type="spellStart"/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направлении:</w:t>
      </w:r>
    </w:p>
    <w:p w:rsidR="00092898" w:rsidRPr="00092898" w:rsidRDefault="00092898" w:rsidP="000928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математике как форме опи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92898" w:rsidRPr="00092898" w:rsidRDefault="00092898" w:rsidP="0009289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способов интеллектуальной дея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тельности, характерных для математики и являющихся осно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познавательной культуры, значимой для различных сфер человеческой деятельности;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предметном направлении:</w:t>
      </w:r>
    </w:p>
    <w:p w:rsidR="00092898" w:rsidRPr="00092898" w:rsidRDefault="00092898" w:rsidP="000928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обходимыми для продолжения образования, изучения смеж</w:t>
      </w: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дисциплин, применения в повседневной жизни;</w:t>
      </w:r>
    </w:p>
    <w:p w:rsidR="00092898" w:rsidRPr="00092898" w:rsidRDefault="00092898" w:rsidP="0009289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8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92898" w:rsidRPr="00092898" w:rsidRDefault="00092898" w:rsidP="000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E6E" w:rsidRDefault="00565E6E"/>
    <w:sectPr w:rsidR="0056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8E3"/>
    <w:multiLevelType w:val="multilevel"/>
    <w:tmpl w:val="C02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7975"/>
    <w:multiLevelType w:val="multilevel"/>
    <w:tmpl w:val="092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86963"/>
    <w:multiLevelType w:val="multilevel"/>
    <w:tmpl w:val="848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3748"/>
    <w:multiLevelType w:val="multilevel"/>
    <w:tmpl w:val="FBB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D7FF2"/>
    <w:multiLevelType w:val="multilevel"/>
    <w:tmpl w:val="55D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898"/>
    <w:rsid w:val="00092898"/>
    <w:rsid w:val="0056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2898"/>
  </w:style>
  <w:style w:type="paragraph" w:customStyle="1" w:styleId="c15">
    <w:name w:val="c15"/>
    <w:basedOn w:val="a"/>
    <w:rsid w:val="000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92898"/>
  </w:style>
  <w:style w:type="character" w:customStyle="1" w:styleId="c29">
    <w:name w:val="c29"/>
    <w:basedOn w:val="a0"/>
    <w:rsid w:val="00092898"/>
  </w:style>
  <w:style w:type="character" w:customStyle="1" w:styleId="c1">
    <w:name w:val="c1"/>
    <w:basedOn w:val="a0"/>
    <w:rsid w:val="00092898"/>
  </w:style>
  <w:style w:type="character" w:customStyle="1" w:styleId="c36">
    <w:name w:val="c36"/>
    <w:basedOn w:val="a0"/>
    <w:rsid w:val="00092898"/>
  </w:style>
  <w:style w:type="paragraph" w:customStyle="1" w:styleId="c3">
    <w:name w:val="c3"/>
    <w:basedOn w:val="a"/>
    <w:rsid w:val="000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92898"/>
  </w:style>
  <w:style w:type="paragraph" w:customStyle="1" w:styleId="c25">
    <w:name w:val="c25"/>
    <w:basedOn w:val="a"/>
    <w:rsid w:val="0009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2018-12-03T09:19:00Z</dcterms:created>
  <dcterms:modified xsi:type="dcterms:W3CDTF">2018-12-03T09:22:00Z</dcterms:modified>
</cp:coreProperties>
</file>