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9" w:rsidRPr="00F10199" w:rsidRDefault="00F10199" w:rsidP="00F10199">
      <w:pPr>
        <w:shd w:val="clear" w:color="auto" w:fill="FFFFFF"/>
        <w:ind w:right="5" w:firstLine="355"/>
        <w:jc w:val="both"/>
        <w:rPr>
          <w:b/>
          <w:bCs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Pr="000B2B6D">
        <w:rPr>
          <w:spacing w:val="-3"/>
          <w:sz w:val="28"/>
          <w:szCs w:val="28"/>
        </w:rPr>
        <w:t xml:space="preserve">Рабочая программа по </w:t>
      </w:r>
      <w:r>
        <w:rPr>
          <w:spacing w:val="-3"/>
          <w:sz w:val="28"/>
          <w:szCs w:val="28"/>
        </w:rPr>
        <w:t>алгебре и началам математического анализа</w:t>
      </w:r>
      <w:r w:rsidRPr="000B2B6D">
        <w:rPr>
          <w:spacing w:val="-3"/>
          <w:sz w:val="28"/>
          <w:szCs w:val="28"/>
        </w:rPr>
        <w:t xml:space="preserve"> 10 класса со</w:t>
      </w:r>
      <w:r w:rsidRPr="000B2B6D">
        <w:rPr>
          <w:spacing w:val="-2"/>
          <w:sz w:val="28"/>
          <w:szCs w:val="28"/>
        </w:rPr>
        <w:t xml:space="preserve">ставлена на основе </w:t>
      </w:r>
      <w:r>
        <w:rPr>
          <w:spacing w:val="-2"/>
          <w:sz w:val="28"/>
          <w:szCs w:val="28"/>
        </w:rPr>
        <w:t xml:space="preserve">требований федерального </w:t>
      </w:r>
      <w:r w:rsidRPr="000B2B6D">
        <w:rPr>
          <w:spacing w:val="-2"/>
          <w:sz w:val="28"/>
          <w:szCs w:val="28"/>
        </w:rPr>
        <w:t>го</w:t>
      </w:r>
      <w:r w:rsidRPr="000B2B6D">
        <w:rPr>
          <w:spacing w:val="-3"/>
          <w:sz w:val="28"/>
          <w:szCs w:val="28"/>
        </w:rPr>
        <w:t>сударственного</w:t>
      </w:r>
      <w:r>
        <w:rPr>
          <w:spacing w:val="-3"/>
          <w:sz w:val="28"/>
          <w:szCs w:val="28"/>
        </w:rPr>
        <w:t xml:space="preserve"> образовательного стандарта среднего общего </w:t>
      </w:r>
      <w:r w:rsidRPr="000B2B6D">
        <w:rPr>
          <w:spacing w:val="-3"/>
          <w:sz w:val="28"/>
          <w:szCs w:val="28"/>
        </w:rPr>
        <w:t>обра</w:t>
      </w:r>
      <w:r w:rsidRPr="000B2B6D">
        <w:rPr>
          <w:spacing w:val="-5"/>
          <w:sz w:val="28"/>
          <w:szCs w:val="28"/>
        </w:rPr>
        <w:t xml:space="preserve">зования, Программы </w:t>
      </w:r>
      <w:r w:rsidRPr="00F10199">
        <w:rPr>
          <w:sz w:val="28"/>
          <w:szCs w:val="28"/>
        </w:rPr>
        <w:t xml:space="preserve">по алгебре  Ю.М Колягин, М. В. Ткачёва, Н. Е. Федорова, М. И. </w:t>
      </w:r>
      <w:proofErr w:type="spellStart"/>
      <w:r w:rsidRPr="00F10199">
        <w:rPr>
          <w:sz w:val="28"/>
          <w:szCs w:val="28"/>
        </w:rPr>
        <w:t>Шабунин</w:t>
      </w:r>
      <w:proofErr w:type="spellEnd"/>
      <w:r w:rsidRPr="00F10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Изучение алгебры и начала анализа направлено на достижение следующих целей: 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- овладение системой математических знаний и умений, необходимых для применения в практической деятельности,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- изучения смежных дисциплин, для продолжения образования; 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 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b/>
          <w:bCs/>
          <w:sz w:val="28"/>
          <w:szCs w:val="28"/>
        </w:rPr>
      </w:pPr>
      <w:r w:rsidRPr="00F10199">
        <w:rPr>
          <w:b/>
          <w:bCs/>
          <w:sz w:val="28"/>
          <w:szCs w:val="28"/>
        </w:rPr>
        <w:t xml:space="preserve">Задачи: 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 </w:t>
      </w:r>
    </w:p>
    <w:p w:rsidR="00F10199" w:rsidRPr="00F10199" w:rsidRDefault="00F10199" w:rsidP="00F10199">
      <w:pPr>
        <w:pStyle w:val="10"/>
        <w:widowControl w:val="0"/>
        <w:ind w:left="0" w:firstLine="720"/>
        <w:jc w:val="both"/>
        <w:rPr>
          <w:color w:val="002060"/>
          <w:sz w:val="28"/>
          <w:szCs w:val="28"/>
        </w:rPr>
      </w:pPr>
      <w:r w:rsidRPr="00F10199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F10199" w:rsidRPr="00F10199" w:rsidRDefault="00F10199" w:rsidP="00F10199">
      <w:pPr>
        <w:jc w:val="both"/>
        <w:rPr>
          <w:b/>
          <w:sz w:val="28"/>
          <w:szCs w:val="28"/>
        </w:rPr>
      </w:pPr>
    </w:p>
    <w:p w:rsidR="00F10199" w:rsidRPr="00F10199" w:rsidRDefault="00F10199" w:rsidP="00F10199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Математическое образование в средней школе складывается из следующих содержательных компонентов (точные названия блоков): 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10199" w:rsidRPr="00F10199" w:rsidRDefault="00F10199" w:rsidP="00F101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 xml:space="preserve">     Алгебра и начала анализа  нацелена на формирование математического аппарата для решения задач из математики, смежных предметов, </w:t>
      </w:r>
      <w:r w:rsidRPr="00F10199">
        <w:rPr>
          <w:sz w:val="28"/>
          <w:szCs w:val="28"/>
        </w:rPr>
        <w:lastRenderedPageBreak/>
        <w:t>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</w:t>
      </w:r>
    </w:p>
    <w:p w:rsidR="00F10199" w:rsidRPr="00F10199" w:rsidRDefault="00F10199" w:rsidP="00F101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          В ходе изучения математики в 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F10199" w:rsidRPr="00F10199" w:rsidRDefault="00F10199" w:rsidP="00F101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проведения доказательных рассуждений, логического обоснования выводов;</w:t>
      </w:r>
    </w:p>
    <w:p w:rsidR="00F10199" w:rsidRPr="00F10199" w:rsidRDefault="00F10199" w:rsidP="00F101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 использования различных языков математики для иллюстрации, интерпретации, аргументации и доказательства;</w:t>
      </w:r>
    </w:p>
    <w:p w:rsidR="00F10199" w:rsidRPr="00F10199" w:rsidRDefault="00F10199" w:rsidP="00F101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F10199" w:rsidRPr="00F10199" w:rsidRDefault="00F10199" w:rsidP="00F101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F10199" w:rsidRPr="00F10199" w:rsidRDefault="00F10199" w:rsidP="00F101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F10199" w:rsidRDefault="00F10199" w:rsidP="00F101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F10199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50590" w:rsidRDefault="00850590" w:rsidP="00850590">
      <w:pPr>
        <w:shd w:val="clear" w:color="auto" w:fill="FFFFFF"/>
        <w:jc w:val="both"/>
        <w:rPr>
          <w:sz w:val="28"/>
          <w:szCs w:val="28"/>
        </w:rPr>
      </w:pPr>
    </w:p>
    <w:p w:rsidR="00850590" w:rsidRPr="0023789F" w:rsidRDefault="00850590" w:rsidP="00850590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Pr="0023789F">
        <w:rPr>
          <w:sz w:val="28"/>
        </w:rPr>
        <w:t>Рабочая программа конкретизирует содержание предметных тем образовательного стандарта и дает распределение уче</w:t>
      </w:r>
      <w:r w:rsidRPr="0023789F">
        <w:rPr>
          <w:sz w:val="28"/>
        </w:rPr>
        <w:t>б</w:t>
      </w:r>
      <w:r w:rsidRPr="0023789F">
        <w:rPr>
          <w:sz w:val="28"/>
        </w:rPr>
        <w:t>ных часов по разделам курса.</w:t>
      </w:r>
    </w:p>
    <w:p w:rsidR="00850590" w:rsidRPr="0023789F" w:rsidRDefault="00850590" w:rsidP="00850590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Pr="0023789F">
        <w:rPr>
          <w:sz w:val="28"/>
        </w:rPr>
        <w:t>Рабочая программа выполняет две основные функции:</w:t>
      </w:r>
    </w:p>
    <w:p w:rsidR="00850590" w:rsidRPr="0023789F" w:rsidRDefault="00850590" w:rsidP="00850590">
      <w:pPr>
        <w:widowControl w:val="0"/>
        <w:numPr>
          <w:ilvl w:val="0"/>
          <w:numId w:val="4"/>
        </w:numPr>
        <w:jc w:val="both"/>
        <w:rPr>
          <w:sz w:val="28"/>
        </w:rPr>
      </w:pPr>
      <w:r w:rsidRPr="0023789F">
        <w:rPr>
          <w:b/>
          <w:i/>
          <w:sz w:val="28"/>
        </w:rPr>
        <w:t>Информационно-методическая</w:t>
      </w:r>
      <w:r w:rsidRPr="0023789F">
        <w:rPr>
          <w:sz w:val="28"/>
        </w:rPr>
        <w:t xml:space="preserve"> функция позволяет всем уч</w:t>
      </w:r>
      <w:r w:rsidRPr="0023789F">
        <w:rPr>
          <w:sz w:val="28"/>
        </w:rPr>
        <w:t>а</w:t>
      </w:r>
      <w:r w:rsidRPr="0023789F">
        <w:rPr>
          <w:sz w:val="28"/>
        </w:rPr>
        <w:t>стникам образовательного процесса получить представление о целях, содержании, общей стратегии обучения, воспитания и развития учащихся средствами да</w:t>
      </w:r>
      <w:r w:rsidRPr="0023789F">
        <w:rPr>
          <w:sz w:val="28"/>
        </w:rPr>
        <w:t>н</w:t>
      </w:r>
      <w:r w:rsidRPr="0023789F">
        <w:rPr>
          <w:sz w:val="28"/>
        </w:rPr>
        <w:t>ного учебного предмета.</w:t>
      </w:r>
    </w:p>
    <w:p w:rsidR="00850590" w:rsidRPr="0023789F" w:rsidRDefault="00850590" w:rsidP="00850590">
      <w:pPr>
        <w:widowControl w:val="0"/>
        <w:numPr>
          <w:ilvl w:val="0"/>
          <w:numId w:val="4"/>
        </w:numPr>
        <w:jc w:val="both"/>
        <w:rPr>
          <w:sz w:val="28"/>
        </w:rPr>
      </w:pPr>
      <w:r w:rsidRPr="0023789F">
        <w:rPr>
          <w:b/>
          <w:i/>
          <w:sz w:val="28"/>
        </w:rPr>
        <w:t>Организационно-планирующая</w:t>
      </w:r>
      <w:r w:rsidRPr="0023789F">
        <w:rPr>
          <w:sz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850590" w:rsidRPr="005973B3" w:rsidRDefault="00850590" w:rsidP="0085059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Рабочая программа включает следующие разделы: пояснительная записка, основное содержание, распределение учебных часов по разделам программы, требования к уровню подготовки учащихся, тематическое планирование учебного материала, поурочное планирование, примерные контрольные работы, учебное и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 методическое обеспечение обучения для учащихся и учителя.</w:t>
      </w:r>
    </w:p>
    <w:p w:rsidR="00850590" w:rsidRDefault="00850590" w:rsidP="00850590">
      <w:pPr>
        <w:spacing w:before="60"/>
        <w:jc w:val="center"/>
        <w:rPr>
          <w:b/>
          <w:sz w:val="28"/>
          <w:szCs w:val="28"/>
        </w:rPr>
      </w:pPr>
    </w:p>
    <w:p w:rsidR="00850590" w:rsidRPr="00422215" w:rsidRDefault="00850590" w:rsidP="00850590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:rsidR="00850590" w:rsidRDefault="00850590" w:rsidP="00850590">
      <w:pPr>
        <w:ind w:firstLine="567"/>
        <w:jc w:val="both"/>
        <w:rPr>
          <w:sz w:val="28"/>
        </w:rPr>
      </w:pPr>
      <w:r w:rsidRPr="00A757B1">
        <w:rPr>
          <w:sz w:val="28"/>
        </w:rPr>
        <w:t>В современных условиях образование призвано обеспечить функциональную гр</w:t>
      </w:r>
      <w:r w:rsidRPr="00A757B1">
        <w:rPr>
          <w:sz w:val="28"/>
        </w:rPr>
        <w:t>а</w:t>
      </w:r>
      <w:r w:rsidRPr="00A757B1">
        <w:rPr>
          <w:sz w:val="28"/>
        </w:rPr>
        <w:t>мотность и социальную адаптацию обучающихся</w:t>
      </w:r>
      <w:r w:rsidRPr="00A757B1">
        <w:rPr>
          <w:i/>
          <w:iCs/>
          <w:sz w:val="28"/>
        </w:rPr>
        <w:t xml:space="preserve"> </w:t>
      </w:r>
      <w:r w:rsidRPr="00A757B1">
        <w:rPr>
          <w:sz w:val="28"/>
        </w:rPr>
        <w:t xml:space="preserve">на основе приобретения ими </w:t>
      </w:r>
      <w:proofErr w:type="spellStart"/>
      <w:r w:rsidRPr="00A757B1">
        <w:rPr>
          <w:sz w:val="28"/>
        </w:rPr>
        <w:t>компетентностного</w:t>
      </w:r>
      <w:proofErr w:type="spellEnd"/>
      <w:r w:rsidRPr="00A757B1">
        <w:rPr>
          <w:sz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A757B1">
        <w:rPr>
          <w:sz w:val="28"/>
        </w:rPr>
        <w:t>смыслотворчества</w:t>
      </w:r>
      <w:proofErr w:type="spellEnd"/>
      <w:r w:rsidRPr="00A757B1">
        <w:rPr>
          <w:sz w:val="28"/>
        </w:rPr>
        <w:t>. Это предопределяет направленность целей обучения на</w:t>
      </w:r>
      <w:r w:rsidRPr="00A757B1">
        <w:rPr>
          <w:rFonts w:ascii="Arial" w:hAnsi="Arial"/>
          <w:sz w:val="28"/>
        </w:rPr>
        <w:t xml:space="preserve"> </w:t>
      </w:r>
      <w:r w:rsidRPr="00A757B1">
        <w:rPr>
          <w:sz w:val="28"/>
        </w:rPr>
        <w:t>формирование компетентной личности, способной к жизн</w:t>
      </w:r>
      <w:r w:rsidRPr="00A757B1">
        <w:rPr>
          <w:sz w:val="28"/>
        </w:rPr>
        <w:t>е</w:t>
      </w:r>
      <w:r w:rsidRPr="00A757B1">
        <w:rPr>
          <w:sz w:val="28"/>
        </w:rPr>
        <w:t>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</w:t>
      </w:r>
      <w:r w:rsidRPr="00A757B1">
        <w:rPr>
          <w:sz w:val="28"/>
        </w:rPr>
        <w:t>о</w:t>
      </w:r>
      <w:r w:rsidRPr="00A757B1">
        <w:rPr>
          <w:sz w:val="28"/>
        </w:rPr>
        <w:t>го пути.</w:t>
      </w:r>
    </w:p>
    <w:p w:rsidR="00850590" w:rsidRPr="005973B3" w:rsidRDefault="00850590" w:rsidP="00850590">
      <w:pPr>
        <w:ind w:firstLine="567"/>
        <w:jc w:val="both"/>
        <w:rPr>
          <w:sz w:val="28"/>
        </w:rPr>
      </w:pPr>
      <w:r w:rsidRPr="005973B3">
        <w:rPr>
          <w:sz w:val="28"/>
        </w:rPr>
        <w:t>В профильном курсе содержание образования, представленное в основной школе, развивается в следующих н</w:t>
      </w:r>
      <w:r w:rsidRPr="005973B3">
        <w:rPr>
          <w:sz w:val="28"/>
        </w:rPr>
        <w:t>а</w:t>
      </w:r>
      <w:r w:rsidRPr="005973B3">
        <w:rPr>
          <w:sz w:val="28"/>
        </w:rPr>
        <w:t>правлениях:</w:t>
      </w:r>
    </w:p>
    <w:p w:rsidR="00850590" w:rsidRPr="005973B3" w:rsidRDefault="00850590" w:rsidP="00850590">
      <w:pPr>
        <w:ind w:right="-2" w:firstLine="567"/>
        <w:jc w:val="both"/>
        <w:rPr>
          <w:sz w:val="28"/>
        </w:rPr>
      </w:pPr>
      <w:r w:rsidRPr="005973B3">
        <w:rPr>
          <w:sz w:val="28"/>
        </w:rPr>
        <w:t>• систематизация сведений о числах; формирование представлений о расширении числ</w:t>
      </w:r>
      <w:r w:rsidRPr="005973B3">
        <w:rPr>
          <w:sz w:val="28"/>
        </w:rPr>
        <w:t>о</w:t>
      </w:r>
      <w:r w:rsidRPr="005973B3">
        <w:rPr>
          <w:sz w:val="28"/>
        </w:rPr>
        <w:t>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</w:t>
      </w:r>
      <w:r w:rsidRPr="005973B3">
        <w:rPr>
          <w:sz w:val="28"/>
        </w:rPr>
        <w:t>н</w:t>
      </w:r>
      <w:r w:rsidRPr="005973B3">
        <w:rPr>
          <w:sz w:val="28"/>
        </w:rPr>
        <w:t>ствование техники вычислений;</w:t>
      </w:r>
    </w:p>
    <w:p w:rsidR="00850590" w:rsidRPr="005973B3" w:rsidRDefault="00850590" w:rsidP="00850590">
      <w:pPr>
        <w:ind w:right="-2" w:firstLine="567"/>
        <w:jc w:val="both"/>
        <w:rPr>
          <w:sz w:val="28"/>
        </w:rPr>
      </w:pPr>
      <w:r w:rsidRPr="005973B3">
        <w:rPr>
          <w:sz w:val="28"/>
        </w:rPr>
        <w:t>•</w:t>
      </w:r>
      <w:r>
        <w:rPr>
          <w:sz w:val="28"/>
        </w:rPr>
        <w:t xml:space="preserve"> </w:t>
      </w:r>
      <w:r w:rsidRPr="005973B3">
        <w:rPr>
          <w:sz w:val="28"/>
        </w:rPr>
        <w:t xml:space="preserve"> развитие и совершенствование техники алгебраических преобразований, решения ура</w:t>
      </w:r>
      <w:r w:rsidRPr="005973B3">
        <w:rPr>
          <w:sz w:val="28"/>
        </w:rPr>
        <w:t>в</w:t>
      </w:r>
      <w:r w:rsidRPr="005973B3">
        <w:rPr>
          <w:sz w:val="28"/>
        </w:rPr>
        <w:t xml:space="preserve">нений, неравенств, систем; </w:t>
      </w:r>
    </w:p>
    <w:p w:rsidR="00850590" w:rsidRPr="005973B3" w:rsidRDefault="00850590" w:rsidP="00850590">
      <w:pPr>
        <w:ind w:right="-2" w:firstLine="567"/>
        <w:jc w:val="both"/>
        <w:rPr>
          <w:sz w:val="28"/>
        </w:rPr>
      </w:pPr>
      <w:r w:rsidRPr="005973B3">
        <w:rPr>
          <w:sz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</w:t>
      </w:r>
      <w:r w:rsidRPr="005973B3">
        <w:rPr>
          <w:sz w:val="28"/>
        </w:rPr>
        <w:t>о</w:t>
      </w:r>
      <w:r w:rsidRPr="005973B3">
        <w:rPr>
          <w:sz w:val="28"/>
        </w:rPr>
        <w:t>зволяющем исследовать элементарные функции и решать простейшие геометрические, физич</w:t>
      </w:r>
      <w:r w:rsidRPr="005973B3">
        <w:rPr>
          <w:sz w:val="28"/>
        </w:rPr>
        <w:t>е</w:t>
      </w:r>
      <w:r w:rsidRPr="005973B3">
        <w:rPr>
          <w:sz w:val="28"/>
        </w:rPr>
        <w:t>ские и другие прикладные задачи;</w:t>
      </w:r>
    </w:p>
    <w:p w:rsidR="00850590" w:rsidRPr="005973B3" w:rsidRDefault="00850590" w:rsidP="00850590">
      <w:pPr>
        <w:ind w:right="-2" w:firstLine="567"/>
        <w:jc w:val="both"/>
        <w:rPr>
          <w:sz w:val="28"/>
        </w:rPr>
      </w:pPr>
      <w:r w:rsidRPr="005973B3">
        <w:rPr>
          <w:sz w:val="28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</w:t>
      </w:r>
      <w:r w:rsidRPr="005973B3">
        <w:rPr>
          <w:sz w:val="28"/>
        </w:rPr>
        <w:t>е</w:t>
      </w:r>
      <w:r w:rsidRPr="005973B3">
        <w:rPr>
          <w:sz w:val="28"/>
        </w:rPr>
        <w:t>ниях;</w:t>
      </w:r>
    </w:p>
    <w:p w:rsidR="00850590" w:rsidRPr="005973B3" w:rsidRDefault="00850590" w:rsidP="00850590">
      <w:pPr>
        <w:ind w:right="-2" w:firstLine="567"/>
        <w:jc w:val="both"/>
        <w:rPr>
          <w:sz w:val="28"/>
        </w:rPr>
      </w:pPr>
      <w:r w:rsidRPr="005973B3">
        <w:rPr>
          <w:sz w:val="28"/>
        </w:rPr>
        <w:t>• развитие представлений о вероятностно-статистических закономерностях в окр</w:t>
      </w:r>
      <w:r w:rsidRPr="005973B3">
        <w:rPr>
          <w:sz w:val="28"/>
        </w:rPr>
        <w:t>у</w:t>
      </w:r>
      <w:r w:rsidRPr="005973B3">
        <w:rPr>
          <w:sz w:val="28"/>
        </w:rPr>
        <w:t>жающем мире;</w:t>
      </w:r>
    </w:p>
    <w:p w:rsidR="00850590" w:rsidRPr="005973B3" w:rsidRDefault="00850590" w:rsidP="00850590">
      <w:pPr>
        <w:ind w:right="-2" w:firstLine="567"/>
        <w:jc w:val="both"/>
        <w:rPr>
          <w:sz w:val="28"/>
        </w:rPr>
      </w:pPr>
      <w:r w:rsidRPr="005973B3">
        <w:rPr>
          <w:sz w:val="28"/>
        </w:rPr>
        <w:t>• совершенствование математического развития до уровня, позволяющего свободно пр</w:t>
      </w:r>
      <w:r w:rsidRPr="005973B3">
        <w:rPr>
          <w:sz w:val="28"/>
        </w:rPr>
        <w:t>и</w:t>
      </w:r>
      <w:r w:rsidRPr="005973B3">
        <w:rPr>
          <w:sz w:val="28"/>
        </w:rPr>
        <w:t>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50590" w:rsidRDefault="00850590" w:rsidP="00850590">
      <w:pPr>
        <w:ind w:right="-2" w:firstLine="567"/>
        <w:jc w:val="both"/>
      </w:pPr>
      <w:r w:rsidRPr="005973B3">
        <w:rPr>
          <w:sz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</w:t>
      </w:r>
      <w:r w:rsidRPr="005973B3">
        <w:rPr>
          <w:sz w:val="28"/>
          <w:szCs w:val="28"/>
        </w:rPr>
        <w:t>процессов и явлений в пр</w:t>
      </w:r>
      <w:r w:rsidRPr="005973B3">
        <w:rPr>
          <w:sz w:val="28"/>
          <w:szCs w:val="28"/>
        </w:rPr>
        <w:t>и</w:t>
      </w:r>
      <w:r w:rsidRPr="005973B3">
        <w:rPr>
          <w:sz w:val="28"/>
          <w:szCs w:val="28"/>
        </w:rPr>
        <w:t>роде</w:t>
      </w:r>
      <w:r w:rsidRPr="005973B3">
        <w:rPr>
          <w:sz w:val="28"/>
        </w:rPr>
        <w:t xml:space="preserve"> и обществе.  </w:t>
      </w:r>
    </w:p>
    <w:p w:rsidR="00850590" w:rsidRPr="00A757B1" w:rsidRDefault="00850590" w:rsidP="00850590">
      <w:pPr>
        <w:ind w:firstLine="567"/>
        <w:jc w:val="both"/>
        <w:rPr>
          <w:rFonts w:ascii="Arial" w:hAnsi="Arial"/>
          <w:sz w:val="28"/>
        </w:rPr>
      </w:pPr>
    </w:p>
    <w:p w:rsidR="00850590" w:rsidRPr="00A757B1" w:rsidRDefault="00850590" w:rsidP="00850590">
      <w:pPr>
        <w:ind w:firstLine="567"/>
        <w:jc w:val="both"/>
        <w:rPr>
          <w:b/>
          <w:sz w:val="28"/>
        </w:rPr>
      </w:pPr>
      <w:r w:rsidRPr="00A757B1">
        <w:rPr>
          <w:b/>
          <w:bCs/>
          <w:i/>
          <w:iCs/>
          <w:sz w:val="28"/>
        </w:rPr>
        <w:t>Главной целью школьного образования</w:t>
      </w:r>
      <w:r w:rsidRPr="00A757B1">
        <w:rPr>
          <w:sz w:val="28"/>
        </w:rPr>
        <w:t xml:space="preserve"> является развитие ребенка как компетен</w:t>
      </w:r>
      <w:r w:rsidRPr="00A757B1">
        <w:rPr>
          <w:sz w:val="28"/>
        </w:rPr>
        <w:t>т</w:t>
      </w:r>
      <w:r w:rsidRPr="00A757B1">
        <w:rPr>
          <w:sz w:val="28"/>
        </w:rPr>
        <w:t>ной личности путем включения его в различные виды ценностной человеческой деятел</w:t>
      </w:r>
      <w:r w:rsidRPr="00A757B1">
        <w:rPr>
          <w:sz w:val="28"/>
        </w:rPr>
        <w:t>ь</w:t>
      </w:r>
      <w:r w:rsidRPr="00A757B1">
        <w:rPr>
          <w:sz w:val="28"/>
        </w:rPr>
        <w:t>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</w:t>
      </w:r>
      <w:r w:rsidRPr="00A757B1">
        <w:rPr>
          <w:sz w:val="28"/>
        </w:rPr>
        <w:t>и</w:t>
      </w:r>
      <w:r w:rsidRPr="00A757B1">
        <w:rPr>
          <w:sz w:val="28"/>
        </w:rPr>
        <w:t xml:space="preserve">ций обучение рассматривается как процесс овладения не только определенной суммой </w:t>
      </w:r>
      <w:r w:rsidRPr="00A757B1">
        <w:rPr>
          <w:sz w:val="28"/>
        </w:rPr>
        <w:lastRenderedPageBreak/>
        <w:t>знаний и системой соответствующих умений и навыков, но и как процесс овладения ко</w:t>
      </w:r>
      <w:r w:rsidRPr="00A757B1">
        <w:rPr>
          <w:sz w:val="28"/>
        </w:rPr>
        <w:t>м</w:t>
      </w:r>
      <w:r w:rsidRPr="00A757B1">
        <w:rPr>
          <w:sz w:val="28"/>
        </w:rPr>
        <w:t xml:space="preserve">петенциями. Это определило </w:t>
      </w:r>
      <w:r w:rsidRPr="00A757B1">
        <w:rPr>
          <w:b/>
          <w:bCs/>
          <w:sz w:val="28"/>
        </w:rPr>
        <w:t>цели</w:t>
      </w:r>
      <w:r w:rsidRPr="00A757B1">
        <w:rPr>
          <w:b/>
          <w:sz w:val="28"/>
        </w:rPr>
        <w:t xml:space="preserve"> обучения алгебре и началам анализа:</w:t>
      </w:r>
    </w:p>
    <w:p w:rsidR="00850590" w:rsidRPr="00A757B1" w:rsidRDefault="00850590" w:rsidP="008505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sz w:val="28"/>
        </w:rPr>
      </w:pPr>
      <w:r w:rsidRPr="00A757B1">
        <w:rPr>
          <w:b/>
          <w:sz w:val="28"/>
        </w:rPr>
        <w:t>формирование представлений</w:t>
      </w:r>
      <w:r w:rsidRPr="00A757B1">
        <w:rPr>
          <w:sz w:val="28"/>
        </w:rPr>
        <w:t xml:space="preserve"> о математике как универсальном языке науки, сре</w:t>
      </w:r>
      <w:r w:rsidRPr="00A757B1">
        <w:rPr>
          <w:sz w:val="28"/>
        </w:rPr>
        <w:t>д</w:t>
      </w:r>
      <w:r w:rsidRPr="00A757B1">
        <w:rPr>
          <w:sz w:val="28"/>
        </w:rPr>
        <w:t>стве моделирования явлений и процессов, об идеях и методах мат</w:t>
      </w:r>
      <w:r w:rsidRPr="00A757B1">
        <w:rPr>
          <w:sz w:val="28"/>
        </w:rPr>
        <w:t>е</w:t>
      </w:r>
      <w:r w:rsidRPr="00A757B1">
        <w:rPr>
          <w:sz w:val="28"/>
        </w:rPr>
        <w:t xml:space="preserve">матики; </w:t>
      </w:r>
    </w:p>
    <w:p w:rsidR="00850590" w:rsidRPr="00A757B1" w:rsidRDefault="00850590" w:rsidP="008505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sz w:val="28"/>
        </w:rPr>
      </w:pPr>
      <w:r w:rsidRPr="00A757B1">
        <w:rPr>
          <w:b/>
          <w:sz w:val="28"/>
        </w:rPr>
        <w:t xml:space="preserve">развитие </w:t>
      </w:r>
      <w:r w:rsidRPr="00A757B1">
        <w:rPr>
          <w:sz w:val="28"/>
        </w:rPr>
        <w:t>логического мышления, пространственного воображения, алгоритмич</w:t>
      </w:r>
      <w:r w:rsidRPr="00A757B1">
        <w:rPr>
          <w:sz w:val="28"/>
        </w:rPr>
        <w:t>е</w:t>
      </w:r>
      <w:r w:rsidRPr="00A757B1">
        <w:rPr>
          <w:sz w:val="28"/>
        </w:rPr>
        <w:t>ской культуры, критичности мышления на уровне, необходимом для будущей профессиональной деятельности, а также последующего обучения в высшей шк</w:t>
      </w:r>
      <w:r w:rsidRPr="00A757B1">
        <w:rPr>
          <w:sz w:val="28"/>
        </w:rPr>
        <w:t>о</w:t>
      </w:r>
      <w:r w:rsidRPr="00A757B1">
        <w:rPr>
          <w:sz w:val="28"/>
        </w:rPr>
        <w:t>ле;</w:t>
      </w:r>
    </w:p>
    <w:p w:rsidR="00850590" w:rsidRPr="00A757B1" w:rsidRDefault="00850590" w:rsidP="008505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sz w:val="28"/>
        </w:rPr>
      </w:pPr>
      <w:r w:rsidRPr="00A757B1">
        <w:rPr>
          <w:b/>
          <w:sz w:val="28"/>
        </w:rPr>
        <w:t>овладение математическими знаниями и умениями,</w:t>
      </w:r>
      <w:r w:rsidRPr="00A757B1">
        <w:rPr>
          <w:sz w:val="28"/>
        </w:rPr>
        <w:t xml:space="preserve"> необходимыми в повседне</w:t>
      </w:r>
      <w:r w:rsidRPr="00A757B1">
        <w:rPr>
          <w:sz w:val="28"/>
        </w:rPr>
        <w:t>в</w:t>
      </w:r>
      <w:r w:rsidRPr="00A757B1">
        <w:rPr>
          <w:sz w:val="28"/>
        </w:rPr>
        <w:t>ной жизни, для изучения школьных естественнонаучных дисциплин на базовом уровне, для получения образования в областях, не требующих углубленной матем</w:t>
      </w:r>
      <w:r w:rsidRPr="00A757B1">
        <w:rPr>
          <w:sz w:val="28"/>
        </w:rPr>
        <w:t>а</w:t>
      </w:r>
      <w:r w:rsidRPr="00A757B1">
        <w:rPr>
          <w:sz w:val="28"/>
        </w:rPr>
        <w:t>тической подготовки;</w:t>
      </w:r>
    </w:p>
    <w:p w:rsidR="00850590" w:rsidRDefault="00850590" w:rsidP="008505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sz w:val="28"/>
        </w:rPr>
      </w:pPr>
      <w:r w:rsidRPr="00A757B1">
        <w:rPr>
          <w:b/>
          <w:sz w:val="28"/>
        </w:rPr>
        <w:t xml:space="preserve">воспитание </w:t>
      </w:r>
      <w:r w:rsidRPr="00A757B1">
        <w:rPr>
          <w:sz w:val="28"/>
        </w:rPr>
        <w:t>средствами математики культуры личности, понимания значимости м</w:t>
      </w:r>
      <w:r w:rsidRPr="00A757B1">
        <w:rPr>
          <w:sz w:val="28"/>
        </w:rPr>
        <w:t>а</w:t>
      </w:r>
      <w:r w:rsidRPr="00A757B1">
        <w:rPr>
          <w:sz w:val="28"/>
        </w:rPr>
        <w:t>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</w:t>
      </w:r>
      <w:r w:rsidRPr="00A757B1">
        <w:rPr>
          <w:sz w:val="28"/>
        </w:rPr>
        <w:t>и</w:t>
      </w:r>
      <w:r w:rsidRPr="00A757B1">
        <w:rPr>
          <w:sz w:val="28"/>
        </w:rPr>
        <w:t>ческих идей.</w:t>
      </w:r>
    </w:p>
    <w:p w:rsidR="00850590" w:rsidRDefault="00850590" w:rsidP="00850590">
      <w:pPr>
        <w:widowControl w:val="0"/>
        <w:autoSpaceDE w:val="0"/>
        <w:autoSpaceDN w:val="0"/>
        <w:adjustRightInd w:val="0"/>
        <w:spacing w:before="20"/>
        <w:jc w:val="both"/>
        <w:rPr>
          <w:sz w:val="28"/>
        </w:rPr>
      </w:pPr>
    </w:p>
    <w:p w:rsidR="00850590" w:rsidRPr="00A82CB8" w:rsidRDefault="00850590" w:rsidP="00850590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A82CB8">
        <w:rPr>
          <w:sz w:val="28"/>
        </w:rPr>
        <w:t>На основании требований  Государственного образовательного стандарта  2004 года в с</w:t>
      </w:r>
      <w:r w:rsidRPr="00A82CB8">
        <w:rPr>
          <w:sz w:val="28"/>
        </w:rPr>
        <w:t>о</w:t>
      </w:r>
      <w:r w:rsidRPr="00A82CB8">
        <w:rPr>
          <w:sz w:val="28"/>
        </w:rPr>
        <w:t xml:space="preserve">держании рабочей программы и календарно-тематического планирования предполагается  реализовать актуальные в настоящее время </w:t>
      </w:r>
      <w:proofErr w:type="spellStart"/>
      <w:r w:rsidRPr="00A82CB8">
        <w:rPr>
          <w:sz w:val="28"/>
        </w:rPr>
        <w:t>компетентностный</w:t>
      </w:r>
      <w:proofErr w:type="spellEnd"/>
      <w:r w:rsidRPr="00A82CB8">
        <w:rPr>
          <w:sz w:val="28"/>
        </w:rPr>
        <w:t xml:space="preserve">, личностно-ориентированный, </w:t>
      </w:r>
      <w:proofErr w:type="spellStart"/>
      <w:r w:rsidRPr="00A82CB8">
        <w:rPr>
          <w:sz w:val="28"/>
        </w:rPr>
        <w:t>деятельностный</w:t>
      </w:r>
      <w:proofErr w:type="spellEnd"/>
      <w:r w:rsidRPr="00A82CB8">
        <w:rPr>
          <w:sz w:val="28"/>
        </w:rPr>
        <w:t xml:space="preserve">  подходы, которые определяют </w:t>
      </w:r>
      <w:r w:rsidRPr="00A82CB8">
        <w:rPr>
          <w:b/>
          <w:bCs/>
          <w:sz w:val="28"/>
        </w:rPr>
        <w:t>задачи обучения</w:t>
      </w:r>
      <w:r w:rsidRPr="00A82CB8">
        <w:rPr>
          <w:b/>
          <w:sz w:val="28"/>
        </w:rPr>
        <w:t>:</w:t>
      </w:r>
    </w:p>
    <w:p w:rsidR="00850590" w:rsidRPr="00A82CB8" w:rsidRDefault="00850590" w:rsidP="0085059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A82CB8">
        <w:rPr>
          <w:sz w:val="28"/>
        </w:rPr>
        <w:t>приобретение математических знаний и умений;</w:t>
      </w:r>
    </w:p>
    <w:p w:rsidR="00850590" w:rsidRPr="00A82CB8" w:rsidRDefault="00850590" w:rsidP="0085059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A82CB8">
        <w:rPr>
          <w:sz w:val="28"/>
        </w:rPr>
        <w:t>овладение обобщенными способами мыслительной, творческой деятельностей;</w:t>
      </w:r>
    </w:p>
    <w:p w:rsidR="00850590" w:rsidRPr="00A82CB8" w:rsidRDefault="00850590" w:rsidP="0085059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A82CB8">
        <w:rPr>
          <w:sz w:val="28"/>
        </w:rPr>
        <w:t>освоение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850590" w:rsidRPr="00A82CB8" w:rsidRDefault="00850590" w:rsidP="00850590">
      <w:pPr>
        <w:pStyle w:val="aa"/>
        <w:spacing w:after="0"/>
        <w:ind w:firstLine="720"/>
        <w:jc w:val="both"/>
        <w:rPr>
          <w:color w:val="000000"/>
          <w:spacing w:val="5"/>
          <w:sz w:val="28"/>
        </w:rPr>
      </w:pPr>
    </w:p>
    <w:p w:rsidR="00850590" w:rsidRPr="00A82CB8" w:rsidRDefault="00850590" w:rsidP="00850590">
      <w:pPr>
        <w:pStyle w:val="aa"/>
        <w:spacing w:after="0"/>
        <w:ind w:firstLine="720"/>
        <w:jc w:val="both"/>
        <w:rPr>
          <w:color w:val="000000"/>
          <w:sz w:val="28"/>
        </w:rPr>
      </w:pPr>
      <w:proofErr w:type="spellStart"/>
      <w:r w:rsidRPr="00A82CB8">
        <w:rPr>
          <w:b/>
          <w:bCs/>
          <w:iCs/>
          <w:color w:val="000000"/>
          <w:sz w:val="28"/>
        </w:rPr>
        <w:t>Компетентностный</w:t>
      </w:r>
      <w:proofErr w:type="spellEnd"/>
      <w:r w:rsidRPr="00A82CB8">
        <w:rPr>
          <w:b/>
          <w:bCs/>
          <w:iCs/>
          <w:color w:val="000000"/>
          <w:sz w:val="28"/>
        </w:rPr>
        <w:t xml:space="preserve"> подход</w:t>
      </w:r>
      <w:r w:rsidRPr="00A82CB8">
        <w:rPr>
          <w:color w:val="000000"/>
          <w:sz w:val="28"/>
        </w:rPr>
        <w:t xml:space="preserve"> определяет следующие  особенности предъявления содер</w:t>
      </w:r>
      <w:r w:rsidRPr="00A82CB8">
        <w:rPr>
          <w:color w:val="000000"/>
          <w:sz w:val="28"/>
        </w:rPr>
        <w:softHyphen/>
        <w:t xml:space="preserve">жания образования: совершенствование  навыков научного познания, развитие познавательной компетенции учащихся,  совершенствование </w:t>
      </w:r>
      <w:r w:rsidRPr="00A82CB8">
        <w:rPr>
          <w:iCs/>
          <w:color w:val="000000"/>
          <w:sz w:val="28"/>
        </w:rPr>
        <w:t>учебно-познавательной и</w:t>
      </w:r>
      <w:r w:rsidRPr="00A82CB8">
        <w:rPr>
          <w:i/>
          <w:iCs/>
          <w:color w:val="000000"/>
          <w:sz w:val="28"/>
        </w:rPr>
        <w:t xml:space="preserve"> </w:t>
      </w:r>
      <w:r w:rsidRPr="00A82CB8">
        <w:rPr>
          <w:iCs/>
          <w:color w:val="000000"/>
          <w:sz w:val="28"/>
        </w:rPr>
        <w:t>ре</w:t>
      </w:r>
      <w:r w:rsidRPr="00A82CB8">
        <w:rPr>
          <w:iCs/>
          <w:color w:val="000000"/>
          <w:sz w:val="28"/>
        </w:rPr>
        <w:t>ф</w:t>
      </w:r>
      <w:r w:rsidRPr="00A82CB8">
        <w:rPr>
          <w:iCs/>
          <w:color w:val="000000"/>
          <w:sz w:val="28"/>
        </w:rPr>
        <w:t>лексивной</w:t>
      </w:r>
      <w:r w:rsidRPr="00A82CB8">
        <w:rPr>
          <w:color w:val="000000"/>
          <w:sz w:val="28"/>
        </w:rPr>
        <w:t xml:space="preserve"> компетенции. Принципы отбора содержания связаны с целями образования, логикой </w:t>
      </w:r>
      <w:proofErr w:type="spellStart"/>
      <w:r w:rsidRPr="00A82CB8">
        <w:rPr>
          <w:color w:val="000000"/>
          <w:sz w:val="28"/>
        </w:rPr>
        <w:t>межпредметных</w:t>
      </w:r>
      <w:proofErr w:type="spellEnd"/>
      <w:r w:rsidRPr="00A82CB8">
        <w:rPr>
          <w:color w:val="000000"/>
          <w:sz w:val="28"/>
        </w:rPr>
        <w:t xml:space="preserve"> и </w:t>
      </w:r>
      <w:proofErr w:type="spellStart"/>
      <w:r w:rsidRPr="00A82CB8">
        <w:rPr>
          <w:color w:val="000000"/>
          <w:sz w:val="28"/>
        </w:rPr>
        <w:t>внутрипредметных</w:t>
      </w:r>
      <w:proofErr w:type="spellEnd"/>
      <w:r w:rsidRPr="00A82CB8">
        <w:rPr>
          <w:color w:val="000000"/>
          <w:sz w:val="28"/>
        </w:rPr>
        <w:t xml:space="preserve"> связей, а также с учетом возрастных особенностей ра</w:t>
      </w:r>
      <w:r w:rsidRPr="00A82CB8">
        <w:rPr>
          <w:color w:val="000000"/>
          <w:sz w:val="28"/>
        </w:rPr>
        <w:t>з</w:t>
      </w:r>
      <w:r w:rsidRPr="00A82CB8">
        <w:rPr>
          <w:color w:val="000000"/>
          <w:sz w:val="28"/>
        </w:rPr>
        <w:t>вития учащихся.</w:t>
      </w:r>
    </w:p>
    <w:p w:rsidR="00850590" w:rsidRPr="00A82CB8" w:rsidRDefault="00850590" w:rsidP="00850590">
      <w:pPr>
        <w:pStyle w:val="aa"/>
        <w:spacing w:after="0"/>
        <w:ind w:firstLine="720"/>
        <w:jc w:val="both"/>
        <w:rPr>
          <w:color w:val="000000"/>
          <w:sz w:val="28"/>
        </w:rPr>
      </w:pPr>
      <w:r w:rsidRPr="00A82CB8">
        <w:rPr>
          <w:b/>
          <w:bCs/>
          <w:iCs/>
          <w:color w:val="000000"/>
          <w:sz w:val="28"/>
        </w:rPr>
        <w:t>Личностная ориентация</w:t>
      </w:r>
      <w:r w:rsidRPr="00A82CB8">
        <w:rPr>
          <w:i/>
          <w:iCs/>
          <w:color w:val="000000"/>
          <w:sz w:val="28"/>
        </w:rPr>
        <w:t xml:space="preserve"> </w:t>
      </w:r>
      <w:r w:rsidRPr="00A82CB8">
        <w:rPr>
          <w:color w:val="000000"/>
          <w:sz w:val="28"/>
        </w:rPr>
        <w:t>образовательного процесса выявляет приоритет воспит</w:t>
      </w:r>
      <w:r w:rsidRPr="00A82CB8">
        <w:rPr>
          <w:color w:val="000000"/>
          <w:sz w:val="28"/>
        </w:rPr>
        <w:t>а</w:t>
      </w:r>
      <w:r w:rsidRPr="00A82CB8">
        <w:rPr>
          <w:color w:val="000000"/>
          <w:sz w:val="28"/>
        </w:rPr>
        <w:t>тельных и развивающих целей обучения. Способность учащихся  понимать причины и логику развития различных процессов открывает возможность для ос</w:t>
      </w:r>
      <w:r w:rsidRPr="00A82CB8">
        <w:rPr>
          <w:color w:val="000000"/>
          <w:sz w:val="28"/>
        </w:rPr>
        <w:softHyphen/>
        <w:t>мысленного восприятия всего разнообразия мировоззренч</w:t>
      </w:r>
      <w:r w:rsidRPr="00A82CB8">
        <w:rPr>
          <w:color w:val="000000"/>
          <w:sz w:val="28"/>
        </w:rPr>
        <w:t>е</w:t>
      </w:r>
      <w:r w:rsidRPr="00A82CB8">
        <w:rPr>
          <w:color w:val="000000"/>
          <w:sz w:val="28"/>
        </w:rPr>
        <w:t xml:space="preserve">ских и </w:t>
      </w:r>
      <w:proofErr w:type="spellStart"/>
      <w:r w:rsidRPr="00A82CB8">
        <w:rPr>
          <w:color w:val="000000"/>
          <w:sz w:val="28"/>
        </w:rPr>
        <w:t>социокультурных</w:t>
      </w:r>
      <w:proofErr w:type="spellEnd"/>
      <w:r w:rsidRPr="00A82CB8">
        <w:rPr>
          <w:color w:val="000000"/>
          <w:sz w:val="28"/>
        </w:rPr>
        <w:t xml:space="preserve"> систем, существующих в современном мире.  Система учебных занятий призвана способствовать </w:t>
      </w:r>
      <w:r w:rsidRPr="00A82CB8">
        <w:rPr>
          <w:color w:val="000000"/>
          <w:sz w:val="28"/>
        </w:rPr>
        <w:lastRenderedPageBreak/>
        <w:t>развитию личностной самоидентификации, гуманитарной культуры школьников, их приобщению к с</w:t>
      </w:r>
      <w:r w:rsidRPr="00A82CB8">
        <w:rPr>
          <w:color w:val="000000"/>
          <w:sz w:val="28"/>
        </w:rPr>
        <w:t>о</w:t>
      </w:r>
      <w:r w:rsidRPr="00A82CB8">
        <w:rPr>
          <w:color w:val="000000"/>
          <w:sz w:val="28"/>
        </w:rPr>
        <w:t>временной науке и технике</w:t>
      </w:r>
      <w:r w:rsidRPr="00A82CB8">
        <w:rPr>
          <w:i/>
          <w:iCs/>
          <w:color w:val="000000"/>
          <w:sz w:val="28"/>
        </w:rPr>
        <w:t>,</w:t>
      </w:r>
      <w:r w:rsidRPr="00A82CB8">
        <w:rPr>
          <w:color w:val="000000"/>
          <w:sz w:val="28"/>
        </w:rPr>
        <w:t xml:space="preserve"> усилению мотивации к социальному позн</w:t>
      </w:r>
      <w:r w:rsidRPr="00A82CB8">
        <w:rPr>
          <w:color w:val="000000"/>
          <w:sz w:val="28"/>
        </w:rPr>
        <w:t>а</w:t>
      </w:r>
      <w:r w:rsidRPr="00A82CB8">
        <w:rPr>
          <w:color w:val="000000"/>
          <w:sz w:val="28"/>
        </w:rPr>
        <w:t>нию и творчеству, воспитанию  личностно и общественно востребованных качеств.</w:t>
      </w:r>
    </w:p>
    <w:p w:rsidR="00850590" w:rsidRPr="00A82CB8" w:rsidRDefault="00850590" w:rsidP="00850590">
      <w:pPr>
        <w:ind w:firstLine="708"/>
        <w:jc w:val="both"/>
        <w:rPr>
          <w:sz w:val="28"/>
        </w:rPr>
      </w:pPr>
      <w:proofErr w:type="spellStart"/>
      <w:r w:rsidRPr="00A82CB8">
        <w:rPr>
          <w:b/>
          <w:sz w:val="28"/>
        </w:rPr>
        <w:t>Деятельностный</w:t>
      </w:r>
      <w:proofErr w:type="spellEnd"/>
      <w:r w:rsidRPr="00A82CB8">
        <w:rPr>
          <w:b/>
          <w:sz w:val="28"/>
        </w:rPr>
        <w:t xml:space="preserve"> подход</w:t>
      </w:r>
      <w:r w:rsidRPr="00A82CB8">
        <w:rPr>
          <w:sz w:val="28"/>
        </w:rPr>
        <w:t xml:space="preserve"> отражает стратегию современной образовательной пол</w:t>
      </w:r>
      <w:r w:rsidRPr="00A82CB8">
        <w:rPr>
          <w:sz w:val="28"/>
        </w:rPr>
        <w:t>и</w:t>
      </w:r>
      <w:r w:rsidRPr="00A82CB8">
        <w:rPr>
          <w:sz w:val="28"/>
        </w:rPr>
        <w:t>тики: необходимость воспитания человека и гражда</w:t>
      </w:r>
      <w:r w:rsidRPr="00A82CB8">
        <w:rPr>
          <w:sz w:val="28"/>
        </w:rPr>
        <w:softHyphen/>
        <w:t>нина, нацеленного на совершенствова</w:t>
      </w:r>
      <w:r w:rsidRPr="00A82CB8">
        <w:rPr>
          <w:sz w:val="28"/>
        </w:rPr>
        <w:softHyphen/>
        <w:t>ние общества. Система уроков сориентирована не столько на передачу «готовых знаний», сколько на форми</w:t>
      </w:r>
      <w:r w:rsidRPr="00A82CB8">
        <w:rPr>
          <w:sz w:val="28"/>
        </w:rPr>
        <w:softHyphen/>
        <w:t>рование активной личности, мотивированной к самообразованию, обл</w:t>
      </w:r>
      <w:r w:rsidRPr="00A82CB8">
        <w:rPr>
          <w:sz w:val="28"/>
        </w:rPr>
        <w:t>а</w:t>
      </w:r>
      <w:r w:rsidRPr="00A82CB8">
        <w:rPr>
          <w:sz w:val="28"/>
        </w:rPr>
        <w:t>дающей достаточными навыками и психологическими установками к самостоятельному поиску, отбо</w:t>
      </w:r>
      <w:r w:rsidRPr="00A82CB8">
        <w:rPr>
          <w:sz w:val="28"/>
        </w:rPr>
        <w:softHyphen/>
        <w:t>ру, анализу и использованию информации. Это поможет выпускнику адаптироваться в мире, где объем информации непрерывно растет, где социальная и професси</w:t>
      </w:r>
      <w:r w:rsidRPr="00A82CB8">
        <w:rPr>
          <w:sz w:val="28"/>
        </w:rPr>
        <w:t>о</w:t>
      </w:r>
      <w:r w:rsidRPr="00A82CB8">
        <w:rPr>
          <w:sz w:val="28"/>
        </w:rPr>
        <w:t>нальная успешность напрямую зависят от позитивного отношения к новациям, самосто</w:t>
      </w:r>
      <w:r w:rsidRPr="00A82CB8">
        <w:rPr>
          <w:sz w:val="28"/>
        </w:rPr>
        <w:t>я</w:t>
      </w:r>
      <w:r w:rsidRPr="00A82CB8">
        <w:rPr>
          <w:sz w:val="28"/>
        </w:rPr>
        <w:t>тельности мышле</w:t>
      </w:r>
      <w:r w:rsidRPr="00A82CB8">
        <w:rPr>
          <w:sz w:val="28"/>
        </w:rPr>
        <w:softHyphen/>
        <w:t>ния и инициативности, от готовности проявлять творческий подход к делу, искать нес</w:t>
      </w:r>
      <w:r w:rsidRPr="00A82CB8">
        <w:rPr>
          <w:sz w:val="28"/>
        </w:rPr>
        <w:softHyphen/>
        <w:t>тандартные способы решения проблем, от готовности к конструктивному взаимодей</w:t>
      </w:r>
      <w:r w:rsidRPr="00A82CB8">
        <w:rPr>
          <w:sz w:val="28"/>
        </w:rPr>
        <w:softHyphen/>
        <w:t>ствию с людьми.</w:t>
      </w:r>
    </w:p>
    <w:p w:rsidR="00850590" w:rsidRDefault="00850590" w:rsidP="00850590">
      <w:pPr>
        <w:jc w:val="both"/>
        <w:rPr>
          <w:color w:val="000000"/>
          <w:spacing w:val="5"/>
        </w:rPr>
      </w:pP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sz w:val="28"/>
          <w:szCs w:val="28"/>
        </w:rPr>
        <w:t xml:space="preserve">Специфика целей и содержания изучения алгебры и начал анализа на профильном уровне существенно повышает требования к </w:t>
      </w:r>
      <w:r w:rsidRPr="00E01558">
        <w:rPr>
          <w:b/>
          <w:bCs/>
          <w:iCs/>
          <w:sz w:val="28"/>
          <w:szCs w:val="28"/>
        </w:rPr>
        <w:t>рефлексивной деятельности учащихся</w:t>
      </w:r>
      <w:r w:rsidRPr="00E01558">
        <w:rPr>
          <w:sz w:val="28"/>
          <w:szCs w:val="28"/>
        </w:rPr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850590" w:rsidRPr="00E01558" w:rsidRDefault="00850590" w:rsidP="00850590">
      <w:pPr>
        <w:jc w:val="both"/>
        <w:rPr>
          <w:sz w:val="28"/>
          <w:szCs w:val="28"/>
        </w:rPr>
      </w:pPr>
      <w:r w:rsidRPr="00E01558">
        <w:rPr>
          <w:sz w:val="28"/>
          <w:szCs w:val="28"/>
        </w:rPr>
        <w:t xml:space="preserve"> </w:t>
      </w:r>
      <w:r w:rsidRPr="00E01558">
        <w:rPr>
          <w:sz w:val="28"/>
          <w:szCs w:val="28"/>
        </w:rPr>
        <w:tab/>
      </w:r>
      <w:r w:rsidRPr="00E01558">
        <w:rPr>
          <w:b/>
          <w:sz w:val="28"/>
          <w:szCs w:val="28"/>
        </w:rPr>
        <w:t>Применение лекционно-семинарского метода</w:t>
      </w:r>
      <w:r w:rsidRPr="00E01558">
        <w:rPr>
          <w:sz w:val="28"/>
          <w:szCs w:val="28"/>
        </w:rPr>
        <w:t xml:space="preserve"> </w:t>
      </w:r>
      <w:r w:rsidRPr="00E01558">
        <w:rPr>
          <w:b/>
          <w:sz w:val="28"/>
          <w:szCs w:val="28"/>
        </w:rPr>
        <w:t>обучения</w:t>
      </w:r>
      <w:r w:rsidRPr="00E01558">
        <w:rPr>
          <w:sz w:val="28"/>
          <w:szCs w:val="28"/>
        </w:rPr>
        <w:t xml:space="preserve"> позволят учителю у</w:t>
      </w:r>
      <w:r w:rsidRPr="00E01558">
        <w:rPr>
          <w:sz w:val="28"/>
          <w:szCs w:val="28"/>
        </w:rPr>
        <w:t>с</w:t>
      </w:r>
      <w:r w:rsidRPr="00E01558">
        <w:rPr>
          <w:sz w:val="28"/>
          <w:szCs w:val="28"/>
        </w:rPr>
        <w:t>петь изложить учебный материал и высвободить время для более эффективного повтор</w:t>
      </w:r>
      <w:r w:rsidRPr="00E01558">
        <w:rPr>
          <w:sz w:val="28"/>
          <w:szCs w:val="28"/>
        </w:rPr>
        <w:t>е</w:t>
      </w:r>
      <w:r w:rsidRPr="00E01558">
        <w:rPr>
          <w:sz w:val="28"/>
          <w:szCs w:val="28"/>
        </w:rPr>
        <w:t xml:space="preserve">ния вопросов теории и решения задач на последующих уроках в пределах отведенного учебного времени. Такая форма организации занятий, позволяет усилить практическую и прикладную направленность преподавания, активнее приобщать учащихся к работе с учебником и другими учебными книгами и пособиями, компьютерными программами, обеспечив в результате более высокий уровень математической подготовки школьников. </w:t>
      </w:r>
    </w:p>
    <w:p w:rsidR="00850590" w:rsidRPr="00E01558" w:rsidRDefault="00850590" w:rsidP="00850590">
      <w:pPr>
        <w:jc w:val="both"/>
        <w:rPr>
          <w:sz w:val="28"/>
          <w:szCs w:val="28"/>
        </w:rPr>
      </w:pPr>
      <w:r w:rsidRPr="00E01558">
        <w:rPr>
          <w:sz w:val="28"/>
          <w:szCs w:val="28"/>
        </w:rPr>
        <w:t> </w:t>
      </w:r>
      <w:r w:rsidRPr="00E01558">
        <w:rPr>
          <w:sz w:val="28"/>
          <w:szCs w:val="28"/>
        </w:rPr>
        <w:tab/>
      </w:r>
      <w:r w:rsidRPr="00E01558">
        <w:rPr>
          <w:b/>
          <w:sz w:val="28"/>
          <w:szCs w:val="28"/>
        </w:rPr>
        <w:t>Уроки – лекции.</w:t>
      </w:r>
      <w:r w:rsidRPr="00E01558">
        <w:rPr>
          <w:sz w:val="28"/>
          <w:szCs w:val="28"/>
        </w:rPr>
        <w:t xml:space="preserve"> Как правило, это уроки, в течении которых излагается весь те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ретический материал.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математические диктанты, тесты и т. д.). На этих же уроках ра</w:t>
      </w:r>
      <w:r w:rsidRPr="00E01558">
        <w:rPr>
          <w:sz w:val="28"/>
          <w:szCs w:val="28"/>
        </w:rPr>
        <w:t>с</w:t>
      </w:r>
      <w:r w:rsidRPr="00E01558">
        <w:rPr>
          <w:sz w:val="28"/>
          <w:szCs w:val="28"/>
        </w:rPr>
        <w:t>сматриваются случаи применения вопросов теории к решению несложных упражнений. Образцы решений показывает учитель или наиболее подготовленный учителем учащийся. Учащиеся при этом конспектируют лекцию. Умение записывать лекции совершенствую</w:t>
      </w:r>
      <w:r w:rsidRPr="00E01558">
        <w:rPr>
          <w:sz w:val="28"/>
          <w:szCs w:val="28"/>
        </w:rPr>
        <w:t>т</w:t>
      </w:r>
      <w:r w:rsidRPr="00E01558">
        <w:rPr>
          <w:sz w:val="28"/>
          <w:szCs w:val="28"/>
        </w:rPr>
        <w:t xml:space="preserve">ся в течение учебы в 10-11 классах, которое понадобится многим  старшеклассникам в дальнейшей </w:t>
      </w:r>
      <w:r w:rsidRPr="00E01558">
        <w:rPr>
          <w:sz w:val="28"/>
          <w:szCs w:val="28"/>
        </w:rPr>
        <w:lastRenderedPageBreak/>
        <w:t>учебе. На таких уроках используется демонстрационный материал на комп</w:t>
      </w:r>
      <w:r w:rsidRPr="00E01558">
        <w:rPr>
          <w:sz w:val="28"/>
          <w:szCs w:val="28"/>
        </w:rPr>
        <w:t>ь</w:t>
      </w:r>
      <w:r w:rsidRPr="00E01558">
        <w:rPr>
          <w:sz w:val="28"/>
          <w:szCs w:val="28"/>
        </w:rPr>
        <w:t xml:space="preserve">ютере, разработанный учителем или учениками, </w:t>
      </w:r>
      <w:proofErr w:type="spellStart"/>
      <w:r w:rsidRPr="00E01558">
        <w:rPr>
          <w:sz w:val="28"/>
          <w:szCs w:val="28"/>
        </w:rPr>
        <w:t>мультимедийные</w:t>
      </w:r>
      <w:proofErr w:type="spellEnd"/>
      <w:r w:rsidRPr="00E01558">
        <w:rPr>
          <w:sz w:val="28"/>
          <w:szCs w:val="28"/>
        </w:rPr>
        <w:t xml:space="preserve"> продукты.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 </w:t>
      </w:r>
      <w:r w:rsidRPr="00E01558">
        <w:rPr>
          <w:b/>
          <w:sz w:val="28"/>
          <w:szCs w:val="28"/>
        </w:rPr>
        <w:t>Уроки - практикумы.</w:t>
      </w:r>
      <w:r w:rsidRPr="00E01558">
        <w:rPr>
          <w:sz w:val="28"/>
          <w:szCs w:val="28"/>
        </w:rPr>
        <w:t xml:space="preserve"> Основная задача уроков практических занятий заключается в закреплении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программных тр</w:t>
      </w:r>
      <w:r w:rsidRPr="00E01558">
        <w:rPr>
          <w:sz w:val="28"/>
          <w:szCs w:val="28"/>
        </w:rPr>
        <w:t>е</w:t>
      </w:r>
      <w:r w:rsidRPr="00E01558">
        <w:rPr>
          <w:sz w:val="28"/>
          <w:szCs w:val="28"/>
        </w:rPr>
        <w:t>бований. Здесь же ведется дифференцированная работа с учетом интереса каждого ученика, вырабатываются умения и навыки решения основных типов задач. Обсуждаются по</w:t>
      </w:r>
      <w:r w:rsidRPr="00E01558">
        <w:rPr>
          <w:sz w:val="28"/>
          <w:szCs w:val="28"/>
        </w:rPr>
        <w:t>д</w:t>
      </w:r>
      <w:r w:rsidRPr="00E01558">
        <w:rPr>
          <w:sz w:val="28"/>
          <w:szCs w:val="28"/>
        </w:rPr>
        <w:t>ходы к решению опорных (ключевых) задач их оформление. Используя дидактический материал и другие пособия, проводится самостоятельная работа обучающего характера с последующим обсуждением результатов на этом же уроке, ведется исправление ошибок.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Уроки – семинары.</w:t>
      </w:r>
      <w:r w:rsidRPr="00E01558">
        <w:rPr>
          <w:sz w:val="28"/>
          <w:szCs w:val="28"/>
        </w:rPr>
        <w:t xml:space="preserve"> Семинары, посвященные повторению, углублению, обобщ</w:t>
      </w:r>
      <w:r w:rsidRPr="00E01558">
        <w:rPr>
          <w:sz w:val="28"/>
          <w:szCs w:val="28"/>
        </w:rPr>
        <w:t>е</w:t>
      </w:r>
      <w:r w:rsidRPr="00E01558">
        <w:rPr>
          <w:sz w:val="28"/>
          <w:szCs w:val="28"/>
        </w:rPr>
        <w:t>нию пройденного материала. На подготовку дается две недели (сообщается тема, осно</w:t>
      </w:r>
      <w:r w:rsidRPr="00E01558">
        <w:rPr>
          <w:sz w:val="28"/>
          <w:szCs w:val="28"/>
        </w:rPr>
        <w:t>в</w:t>
      </w:r>
      <w:r w:rsidRPr="00E01558">
        <w:rPr>
          <w:sz w:val="28"/>
          <w:szCs w:val="28"/>
        </w:rPr>
        <w:t>ные вопросы теории, по которым будет проведен опрос, указываются номера задач из учебника, приемами,  решения которых должны владеть учащиеся, дается набор неста</w:t>
      </w:r>
      <w:r w:rsidRPr="00E01558">
        <w:rPr>
          <w:sz w:val="28"/>
          <w:szCs w:val="28"/>
        </w:rPr>
        <w:t>н</w:t>
      </w:r>
      <w:r w:rsidRPr="00E01558">
        <w:rPr>
          <w:sz w:val="28"/>
          <w:szCs w:val="28"/>
        </w:rPr>
        <w:t xml:space="preserve">дартных упражнений, где нужно проявить творчество при их решении). Распределяются индивидуальные, групповые задания. 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Уроки – зачеты.</w:t>
      </w:r>
      <w:r w:rsidRPr="00E01558">
        <w:rPr>
          <w:sz w:val="28"/>
          <w:szCs w:val="28"/>
        </w:rPr>
        <w:t xml:space="preserve"> При проведении зачета, вопросы теории к зачету и практические задания известны учащемуся заранее не менее, чем за три недели до него. Класс делится на группы по четыре человека в каждой. Для получения положительной оценки, учащем</w:t>
      </w:r>
      <w:r w:rsidRPr="00E01558">
        <w:rPr>
          <w:sz w:val="28"/>
          <w:szCs w:val="28"/>
        </w:rPr>
        <w:t>у</w:t>
      </w:r>
      <w:r w:rsidRPr="00E01558">
        <w:rPr>
          <w:sz w:val="28"/>
          <w:szCs w:val="28"/>
        </w:rPr>
        <w:t>ся надо знать вопросы теории (записать нужные формулы, понимать их смысл, рассказать о содержании вопроса, включаются в карточки к зачету и упражнения, отмеченные зве</w:t>
      </w:r>
      <w:r w:rsidRPr="00E01558">
        <w:rPr>
          <w:sz w:val="28"/>
          <w:szCs w:val="28"/>
        </w:rPr>
        <w:t>з</w:t>
      </w:r>
      <w:r w:rsidRPr="00E01558">
        <w:rPr>
          <w:sz w:val="28"/>
          <w:szCs w:val="28"/>
        </w:rPr>
        <w:t>дочкой).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Урок-исследование.</w:t>
      </w:r>
      <w:r w:rsidRPr="00E01558">
        <w:rPr>
          <w:sz w:val="28"/>
          <w:szCs w:val="28"/>
        </w:rPr>
        <w:t xml:space="preserve"> На уроке учащиеся решают проблемную задачу исследов</w:t>
      </w:r>
      <w:r w:rsidRPr="00E01558">
        <w:rPr>
          <w:sz w:val="28"/>
          <w:szCs w:val="28"/>
        </w:rPr>
        <w:t>а</w:t>
      </w:r>
      <w:r w:rsidRPr="00E01558">
        <w:rPr>
          <w:sz w:val="28"/>
          <w:szCs w:val="28"/>
        </w:rPr>
        <w:t xml:space="preserve">тельского характера аналитическим методом и с помощью компьютера с использованием различных лабораторий. </w:t>
      </w:r>
    </w:p>
    <w:p w:rsidR="00850590" w:rsidRPr="00E01558" w:rsidRDefault="00850590" w:rsidP="00850590">
      <w:pPr>
        <w:rPr>
          <w:sz w:val="28"/>
          <w:szCs w:val="28"/>
        </w:rPr>
      </w:pP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Использование компьютерных технологий </w:t>
      </w:r>
      <w:r w:rsidRPr="00E01558">
        <w:rPr>
          <w:sz w:val="28"/>
          <w:szCs w:val="28"/>
        </w:rPr>
        <w:t xml:space="preserve"> в преподавании математики позв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ляет непрерывно менять формы работы на уроке, постоянно чередовать устные и пис</w:t>
      </w:r>
      <w:r w:rsidRPr="00E01558">
        <w:rPr>
          <w:sz w:val="28"/>
          <w:szCs w:val="28"/>
        </w:rPr>
        <w:t>ь</w:t>
      </w:r>
      <w:r w:rsidRPr="00E01558">
        <w:rPr>
          <w:sz w:val="28"/>
          <w:szCs w:val="28"/>
        </w:rPr>
        <w:t>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</w:t>
      </w:r>
      <w:r w:rsidRPr="00E01558">
        <w:rPr>
          <w:sz w:val="28"/>
          <w:szCs w:val="28"/>
        </w:rPr>
        <w:t>и</w:t>
      </w:r>
      <w:r w:rsidRPr="00E01558">
        <w:rPr>
          <w:sz w:val="28"/>
          <w:szCs w:val="28"/>
        </w:rPr>
        <w:t>рует у них устойчивый интерес  к изучению данного предмета. Для активизации работы на уроке предполагается применение имеющихся компьютерных продуктов: демонстр</w:t>
      </w:r>
      <w:r w:rsidRPr="00E01558">
        <w:rPr>
          <w:sz w:val="28"/>
          <w:szCs w:val="28"/>
        </w:rPr>
        <w:t>а</w:t>
      </w:r>
      <w:r w:rsidRPr="00E01558">
        <w:rPr>
          <w:sz w:val="28"/>
          <w:szCs w:val="28"/>
        </w:rPr>
        <w:t xml:space="preserve">ционный материал, задания для устного опроса учащихся, тренировочные упражнения, а также различные электронные учебники. 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lastRenderedPageBreak/>
        <w:t>Демонстрационный материал (слайды).</w:t>
      </w:r>
      <w:r w:rsidRPr="00E01558">
        <w:rPr>
          <w:sz w:val="28"/>
          <w:szCs w:val="28"/>
        </w:rPr>
        <w:t xml:space="preserve"> Создается с целью обеспечения нагля</w:t>
      </w:r>
      <w:r w:rsidRPr="00E01558">
        <w:rPr>
          <w:sz w:val="28"/>
          <w:szCs w:val="28"/>
        </w:rPr>
        <w:t>д</w:t>
      </w:r>
      <w:r w:rsidRPr="00E01558">
        <w:rPr>
          <w:sz w:val="28"/>
          <w:szCs w:val="28"/>
        </w:rPr>
        <w:t>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сы математической теории в движении, обеспечивает другой подход к изучению нового материала,  вызывает повышенное внимание и интерес у учащихся.                 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При решении любых задач использование графической интерпретации условия з</w:t>
      </w:r>
      <w:r w:rsidRPr="00E01558">
        <w:rPr>
          <w:sz w:val="28"/>
          <w:szCs w:val="28"/>
        </w:rPr>
        <w:t>а</w:t>
      </w:r>
      <w:r w:rsidRPr="00E01558">
        <w:rPr>
          <w:sz w:val="28"/>
          <w:szCs w:val="28"/>
        </w:rPr>
        <w:t>дачи, ее решения позволяет учащимся понять математическую идею решения, более глубоко осмыслить теоретический материал по данной теме. Научиться распознавать граф</w:t>
      </w:r>
      <w:r w:rsidRPr="00E01558">
        <w:rPr>
          <w:sz w:val="28"/>
          <w:szCs w:val="28"/>
        </w:rPr>
        <w:t>и</w:t>
      </w:r>
      <w:r w:rsidRPr="00E01558">
        <w:rPr>
          <w:sz w:val="28"/>
          <w:szCs w:val="28"/>
        </w:rPr>
        <w:t xml:space="preserve">ки таких процессов, суметь записать их в виде функциональной зависимости и рассказать об их свойствах помогают компьютерные слайды. 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Задания для устного счета.</w:t>
      </w:r>
      <w:r w:rsidRPr="00E01558">
        <w:rPr>
          <w:sz w:val="28"/>
          <w:szCs w:val="28"/>
        </w:rPr>
        <w:t xml:space="preserve"> Эти задания дают возможность в устном варианте о</w:t>
      </w:r>
      <w:r w:rsidRPr="00E01558">
        <w:rPr>
          <w:sz w:val="28"/>
          <w:szCs w:val="28"/>
        </w:rPr>
        <w:t>т</w:t>
      </w:r>
      <w:r w:rsidRPr="00E01558">
        <w:rPr>
          <w:sz w:val="28"/>
          <w:szCs w:val="28"/>
        </w:rPr>
        <w:t>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проверки, а также в виде тренировочных занятий.</w:t>
      </w:r>
    </w:p>
    <w:p w:rsidR="00850590" w:rsidRPr="00E01558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Тренировочные упражнения.</w:t>
      </w:r>
      <w:r w:rsidRPr="00E01558">
        <w:rPr>
          <w:sz w:val="28"/>
          <w:szCs w:val="28"/>
        </w:rPr>
        <w:t xml:space="preserve"> Включают в себя задания с вопросами и наглядн</w:t>
      </w:r>
      <w:r w:rsidRPr="00E01558">
        <w:rPr>
          <w:sz w:val="28"/>
          <w:szCs w:val="28"/>
        </w:rPr>
        <w:t>ы</w:t>
      </w:r>
      <w:r w:rsidRPr="00E01558">
        <w:rPr>
          <w:sz w:val="28"/>
          <w:szCs w:val="28"/>
        </w:rPr>
        <w:t>ми ответами, составленными с помощью анимации. Они позволяют ученику самосто</w:t>
      </w:r>
      <w:r w:rsidRPr="00E01558">
        <w:rPr>
          <w:sz w:val="28"/>
          <w:szCs w:val="28"/>
        </w:rPr>
        <w:t>я</w:t>
      </w:r>
      <w:r w:rsidRPr="00E01558">
        <w:rPr>
          <w:sz w:val="28"/>
          <w:szCs w:val="28"/>
        </w:rPr>
        <w:t>тельно отрабатывать различные вопросы математической теории и практики.</w:t>
      </w:r>
    </w:p>
    <w:p w:rsidR="00850590" w:rsidRPr="00850590" w:rsidRDefault="00850590" w:rsidP="00850590">
      <w:pPr>
        <w:ind w:firstLine="708"/>
        <w:jc w:val="both"/>
        <w:rPr>
          <w:sz w:val="28"/>
          <w:szCs w:val="28"/>
        </w:rPr>
      </w:pPr>
      <w:r w:rsidRPr="00E01558">
        <w:rPr>
          <w:b/>
          <w:sz w:val="28"/>
          <w:szCs w:val="28"/>
        </w:rPr>
        <w:t>Электронные учебники.</w:t>
      </w:r>
      <w:r w:rsidRPr="00E01558">
        <w:rPr>
          <w:sz w:val="28"/>
          <w:szCs w:val="28"/>
        </w:rPr>
        <w:t xml:space="preserve"> 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</w:t>
      </w:r>
      <w:r w:rsidRPr="00850590">
        <w:rPr>
          <w:sz w:val="28"/>
          <w:szCs w:val="28"/>
        </w:rPr>
        <w:t>материала. На любом из уроков возможно использование компьютерных устных упражнений, применение тренажера устного счета, что активизирует мы</w:t>
      </w:r>
      <w:r w:rsidRPr="00850590">
        <w:rPr>
          <w:sz w:val="28"/>
          <w:szCs w:val="28"/>
        </w:rPr>
        <w:t>с</w:t>
      </w:r>
      <w:r w:rsidRPr="00850590">
        <w:rPr>
          <w:sz w:val="28"/>
          <w:szCs w:val="28"/>
        </w:rPr>
        <w:t>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850590" w:rsidRPr="00850590" w:rsidRDefault="00850590" w:rsidP="00850590">
      <w:pPr>
        <w:ind w:firstLine="708"/>
        <w:jc w:val="both"/>
        <w:rPr>
          <w:sz w:val="28"/>
          <w:szCs w:val="28"/>
        </w:rPr>
      </w:pPr>
      <w:r w:rsidRPr="00850590">
        <w:rPr>
          <w:sz w:val="28"/>
          <w:szCs w:val="28"/>
        </w:rPr>
        <w:t>Для обеспечения плодотворного учебного процесса предполагается использование информации и материалов Интернет – ресурсов.</w:t>
      </w:r>
    </w:p>
    <w:p w:rsidR="00850590" w:rsidRPr="00850590" w:rsidRDefault="00850590" w:rsidP="00850590">
      <w:pPr>
        <w:jc w:val="center"/>
        <w:rPr>
          <w:caps/>
          <w:sz w:val="28"/>
          <w:szCs w:val="28"/>
        </w:rPr>
      </w:pPr>
      <w:r w:rsidRPr="00850590">
        <w:rPr>
          <w:caps/>
          <w:sz w:val="28"/>
          <w:szCs w:val="28"/>
        </w:rPr>
        <w:t>Требования к уровню подготовки учащихся</w:t>
      </w:r>
    </w:p>
    <w:p w:rsidR="00850590" w:rsidRPr="00850590" w:rsidRDefault="00850590" w:rsidP="00850590">
      <w:pPr>
        <w:rPr>
          <w:sz w:val="28"/>
          <w:szCs w:val="28"/>
        </w:rPr>
      </w:pPr>
      <w:r w:rsidRPr="00850590">
        <w:rPr>
          <w:sz w:val="28"/>
          <w:szCs w:val="28"/>
        </w:rPr>
        <w:t>В результате изучения математики на профильном уровне в старшей школе ученик должен</w:t>
      </w:r>
    </w:p>
    <w:p w:rsidR="00850590" w:rsidRPr="00850590" w:rsidRDefault="00850590" w:rsidP="00850590">
      <w:pPr>
        <w:rPr>
          <w:sz w:val="28"/>
          <w:szCs w:val="28"/>
        </w:rPr>
      </w:pPr>
      <w:r w:rsidRPr="00850590">
        <w:rPr>
          <w:sz w:val="28"/>
          <w:szCs w:val="28"/>
        </w:rPr>
        <w:t>знать/понимать: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никающих в теории и практике; широту и ограничен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ской науки;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идеи расширения числовых множеств как способа по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строения нового математического аппарата для решения практических задач и внутренних задач математики;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значение идей, методов и результатов алгебры и матема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тического анализа для построения моделей реальных процессов и ситуаций;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возможности геометрического языка как средства опи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сания свойств реальных предметов и их взаимного рас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положения;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ских рассуждений, их применимость в различных обла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стях человеческой деятельности;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различие требований, предъявляемых к доказательст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вам в математике, естественных, социально-экономиче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ских и гуманитарных науках, на практике;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роль аксиоматики в математике; возможность построе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850590" w:rsidRPr="00850590" w:rsidRDefault="00850590" w:rsidP="00850590">
      <w:pPr>
        <w:pStyle w:val="a5"/>
        <w:numPr>
          <w:ilvl w:val="0"/>
          <w:numId w:val="13"/>
        </w:num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850590">
        <w:rPr>
          <w:rStyle w:val="FontStyle11"/>
          <w:rFonts w:ascii="Times New Roman" w:hAnsi="Times New Roman" w:cs="Times New Roman"/>
          <w:sz w:val="28"/>
          <w:szCs w:val="28"/>
        </w:rPr>
        <w:t>вероятностный характер различных процессов и законо</w:t>
      </w:r>
      <w:r w:rsidRPr="00850590">
        <w:rPr>
          <w:rStyle w:val="FontStyle11"/>
          <w:rFonts w:ascii="Times New Roman" w:hAnsi="Times New Roman" w:cs="Times New Roman"/>
          <w:sz w:val="28"/>
          <w:szCs w:val="28"/>
        </w:rPr>
        <w:softHyphen/>
        <w:t>мерностей окружающего мира.</w:t>
      </w:r>
    </w:p>
    <w:p w:rsidR="00850590" w:rsidRPr="00850590" w:rsidRDefault="00850590" w:rsidP="00850590">
      <w:pPr>
        <w:rPr>
          <w:sz w:val="28"/>
          <w:szCs w:val="28"/>
        </w:rPr>
      </w:pPr>
      <w:r w:rsidRPr="00850590">
        <w:rPr>
          <w:sz w:val="28"/>
          <w:szCs w:val="28"/>
        </w:rPr>
        <w:t>В результате изучения курса алгебры и начал анализа учащиеся 11 классов должны</w:t>
      </w:r>
    </w:p>
    <w:p w:rsidR="00850590" w:rsidRPr="00850590" w:rsidRDefault="00850590" w:rsidP="00850590">
      <w:pPr>
        <w:pStyle w:val="Style1"/>
        <w:widowControl/>
        <w:ind w:right="4032"/>
        <w:rPr>
          <w:rStyle w:val="FontStyle14"/>
          <w:rFonts w:ascii="Times New Roman" w:hAnsi="Times New Roman" w:cs="Times New Roman"/>
          <w:sz w:val="28"/>
          <w:szCs w:val="28"/>
        </w:rPr>
      </w:pPr>
      <w:r w:rsidRPr="00850590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уметь: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 xml:space="preserve">находить значения корня, степени, логарифма с помощью таблиц; 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 xml:space="preserve">выполнять     тождественные     преобразования     иррациональных, </w:t>
      </w: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показательных, логарифмических выражений; 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>решать иррациональные, показательные, логарифмические уравнения;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>иметь представление о графическом способе решения уравнений и неравенств;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>решать      иррациональные,      показательные,      логарифм и неравенства;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>иметь наглядные представления об основных свойствах функции, иллюстрировать их с помощью графических изображений;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>изображать графики основных элементарных функций; опираясь на  график, описывать свойства этих функций; уметь использовать свойства функции для уравнения и оценки её значений;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>представлять комплексное число в алгебраической и тригонометрической формах;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  <w:lang w:eastAsia="en-US"/>
        </w:rPr>
        <w:t>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форме;</w:t>
      </w:r>
    </w:p>
    <w:p w:rsidR="00850590" w:rsidRPr="00850590" w:rsidRDefault="00850590" w:rsidP="00850590">
      <w:pPr>
        <w:pStyle w:val="Style5"/>
        <w:widowControl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850590">
        <w:rPr>
          <w:rStyle w:val="FontStyle17"/>
          <w:b w:val="0"/>
          <w:sz w:val="28"/>
          <w:szCs w:val="28"/>
        </w:rPr>
        <w:t>использовать   приобретённые   знания   и   умения   в   практической деятельности и повседневной жизни для: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>решения прикладных задач, в том числе социально-экономических физических, на наибольшие и наименьшие значения, на нахождение скорости и ускорения;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>построения и исследования простейших математических моделей;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jc w:val="both"/>
        <w:rPr>
          <w:rStyle w:val="FontStyle13"/>
          <w:rFonts w:ascii="Times New Roman" w:hAnsi="Times New Roman" w:cs="Times New Roman"/>
          <w:bCs/>
          <w:i w:val="0"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t>анализа информации статистического характера;</w:t>
      </w:r>
    </w:p>
    <w:p w:rsidR="00850590" w:rsidRPr="00850590" w:rsidRDefault="00850590" w:rsidP="00850590">
      <w:pPr>
        <w:pStyle w:val="Style5"/>
        <w:widowControl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 w:rsidRPr="00850590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>описания с помощью функций различных зависимостей, представления их графически, интерпретации графиков.</w:t>
      </w:r>
    </w:p>
    <w:p w:rsidR="00850590" w:rsidRPr="00850590" w:rsidRDefault="00850590" w:rsidP="00850590">
      <w:pPr>
        <w:rPr>
          <w:sz w:val="28"/>
          <w:szCs w:val="28"/>
        </w:rPr>
      </w:pPr>
    </w:p>
    <w:p w:rsidR="00850590" w:rsidRPr="00850590" w:rsidRDefault="00850590" w:rsidP="00850590">
      <w:pPr>
        <w:jc w:val="center"/>
        <w:rPr>
          <w:sz w:val="28"/>
          <w:szCs w:val="28"/>
        </w:rPr>
      </w:pPr>
      <w:r w:rsidRPr="00850590">
        <w:rPr>
          <w:sz w:val="28"/>
          <w:szCs w:val="28"/>
        </w:rPr>
        <w:t>Результаты обучения</w:t>
      </w:r>
    </w:p>
    <w:p w:rsidR="00850590" w:rsidRPr="00850590" w:rsidRDefault="00850590" w:rsidP="00850590">
      <w:r w:rsidRPr="00850590">
        <w:rPr>
          <w:sz w:val="28"/>
          <w:szCs w:val="28"/>
        </w:rPr>
        <w:t xml:space="preserve">       Числовые и буквенные выражения, уметь:</w:t>
      </w:r>
    </w:p>
    <w:p w:rsidR="00850590" w:rsidRPr="00850590" w:rsidRDefault="00850590" w:rsidP="00850590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850590">
        <w:rPr>
          <w:sz w:val="28"/>
          <w:szCs w:val="28"/>
        </w:rPr>
        <w:t>выполнять арифметические действия, сочетая устные и письменные приемы, прим</w:t>
      </w:r>
      <w:r w:rsidRPr="00850590">
        <w:rPr>
          <w:sz w:val="28"/>
          <w:szCs w:val="28"/>
        </w:rPr>
        <w:t>е</w:t>
      </w:r>
      <w:r w:rsidRPr="00850590">
        <w:rPr>
          <w:sz w:val="28"/>
          <w:szCs w:val="28"/>
        </w:rPr>
        <w:t>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</w:t>
      </w:r>
      <w:r w:rsidRPr="00850590">
        <w:rPr>
          <w:sz w:val="28"/>
          <w:szCs w:val="28"/>
        </w:rPr>
        <w:t>с</w:t>
      </w:r>
      <w:r w:rsidRPr="00850590">
        <w:rPr>
          <w:sz w:val="28"/>
          <w:szCs w:val="28"/>
        </w:rPr>
        <w:t>четах;</w:t>
      </w:r>
    </w:p>
    <w:p w:rsidR="00850590" w:rsidRPr="00850590" w:rsidRDefault="00850590" w:rsidP="00850590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850590">
        <w:rPr>
          <w:sz w:val="28"/>
          <w:szCs w:val="28"/>
        </w:rPr>
        <w:t>применять понятия, связанные с делимостью целых чисел, при решении математич</w:t>
      </w:r>
      <w:r w:rsidRPr="00850590">
        <w:rPr>
          <w:sz w:val="28"/>
          <w:szCs w:val="28"/>
        </w:rPr>
        <w:t>е</w:t>
      </w:r>
      <w:r w:rsidRPr="00850590">
        <w:rPr>
          <w:sz w:val="28"/>
          <w:szCs w:val="28"/>
        </w:rPr>
        <w:t>ских задач;</w:t>
      </w:r>
    </w:p>
    <w:p w:rsidR="00850590" w:rsidRPr="00850590" w:rsidRDefault="00850590" w:rsidP="00850590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850590">
        <w:rPr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850590" w:rsidRPr="00850590" w:rsidRDefault="00850590" w:rsidP="00850590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850590">
        <w:rPr>
          <w:sz w:val="28"/>
          <w:szCs w:val="28"/>
        </w:rPr>
        <w:t>выполнять действия с комплексными числами, пользоваться геометрической инте</w:t>
      </w:r>
      <w:r w:rsidRPr="00850590">
        <w:rPr>
          <w:sz w:val="28"/>
          <w:szCs w:val="28"/>
        </w:rPr>
        <w:t>р</w:t>
      </w:r>
      <w:r w:rsidRPr="00850590">
        <w:rPr>
          <w:sz w:val="28"/>
          <w:szCs w:val="28"/>
        </w:rPr>
        <w:t>претацией комплексных чисел, в простейших случаях находить комплексные корни уравнений с действительными коэффициентами;</w:t>
      </w:r>
    </w:p>
    <w:p w:rsidR="00850590" w:rsidRPr="00E01558" w:rsidRDefault="00850590" w:rsidP="00850590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50590" w:rsidRPr="00E01558" w:rsidRDefault="00850590" w:rsidP="00850590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i/>
          <w:sz w:val="28"/>
          <w:szCs w:val="28"/>
        </w:rPr>
        <w:t>использовать приобретенные знания и умения в практической деятельности и п</w:t>
      </w:r>
      <w:r w:rsidRPr="00E01558">
        <w:rPr>
          <w:i/>
          <w:sz w:val="28"/>
          <w:szCs w:val="28"/>
        </w:rPr>
        <w:t>о</w:t>
      </w:r>
      <w:r w:rsidRPr="00E01558">
        <w:rPr>
          <w:i/>
          <w:sz w:val="28"/>
          <w:szCs w:val="28"/>
        </w:rPr>
        <w:t>вседневной жизни для:</w:t>
      </w:r>
      <w:r w:rsidRPr="00E01558">
        <w:rPr>
          <w:sz w:val="28"/>
          <w:szCs w:val="28"/>
        </w:rPr>
        <w:t xml:space="preserve"> практических расчетов по формулам, включая формулы, с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</w:t>
      </w:r>
      <w:r w:rsidRPr="00E01558">
        <w:rPr>
          <w:sz w:val="28"/>
          <w:szCs w:val="28"/>
        </w:rPr>
        <w:t>т</w:t>
      </w:r>
      <w:r w:rsidRPr="00E01558">
        <w:rPr>
          <w:sz w:val="28"/>
          <w:szCs w:val="28"/>
        </w:rPr>
        <w:t>ва;</w:t>
      </w:r>
    </w:p>
    <w:p w:rsidR="00850590" w:rsidRPr="00E01558" w:rsidRDefault="00850590" w:rsidP="00850590">
      <w:pPr>
        <w:rPr>
          <w:b/>
          <w:sz w:val="28"/>
          <w:szCs w:val="28"/>
        </w:rPr>
      </w:pPr>
      <w:r w:rsidRPr="00E01558">
        <w:rPr>
          <w:b/>
          <w:sz w:val="28"/>
          <w:szCs w:val="28"/>
        </w:rPr>
        <w:t>Функции и графики, уметь:</w:t>
      </w:r>
    </w:p>
    <w:p w:rsidR="00850590" w:rsidRPr="00E01558" w:rsidRDefault="00850590" w:rsidP="00850590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определять значение функции по значению аргумента при различных способах зад</w:t>
      </w:r>
      <w:r w:rsidRPr="00E01558">
        <w:rPr>
          <w:sz w:val="28"/>
          <w:szCs w:val="28"/>
        </w:rPr>
        <w:t>а</w:t>
      </w:r>
      <w:r w:rsidRPr="00E01558">
        <w:rPr>
          <w:sz w:val="28"/>
          <w:szCs w:val="28"/>
        </w:rPr>
        <w:t xml:space="preserve">ния функции; </w:t>
      </w:r>
    </w:p>
    <w:p w:rsidR="00850590" w:rsidRPr="00E01558" w:rsidRDefault="00850590" w:rsidP="00850590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850590" w:rsidRPr="00E01558" w:rsidRDefault="00850590" w:rsidP="00850590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описывать по графику и по формуле поведение и свойства функций;</w:t>
      </w:r>
    </w:p>
    <w:p w:rsidR="00850590" w:rsidRPr="00E01558" w:rsidRDefault="00850590" w:rsidP="00850590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850590" w:rsidRPr="00E01558" w:rsidRDefault="00850590" w:rsidP="00850590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i/>
          <w:sz w:val="28"/>
          <w:szCs w:val="28"/>
        </w:rPr>
        <w:t>использовать приобретенные знания и умения в практической деятельности и п</w:t>
      </w:r>
      <w:r w:rsidRPr="00E01558">
        <w:rPr>
          <w:i/>
          <w:sz w:val="28"/>
          <w:szCs w:val="28"/>
        </w:rPr>
        <w:t>о</w:t>
      </w:r>
      <w:r w:rsidRPr="00E01558">
        <w:rPr>
          <w:i/>
          <w:sz w:val="28"/>
          <w:szCs w:val="28"/>
        </w:rPr>
        <w:t>вседневной жизни для</w:t>
      </w:r>
      <w:r w:rsidRPr="00E01558">
        <w:rPr>
          <w:sz w:val="28"/>
          <w:szCs w:val="28"/>
        </w:rPr>
        <w:t>: описания и исследования с помощью функций реальных зависимостей, представления их графически; интерпретации графиков реальных пр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цессов;</w:t>
      </w:r>
    </w:p>
    <w:p w:rsidR="00850590" w:rsidRPr="00E01558" w:rsidRDefault="00850590" w:rsidP="00850590">
      <w:pPr>
        <w:rPr>
          <w:b/>
          <w:sz w:val="28"/>
          <w:szCs w:val="28"/>
        </w:rPr>
      </w:pPr>
      <w:r w:rsidRPr="00E01558">
        <w:rPr>
          <w:b/>
          <w:sz w:val="28"/>
          <w:szCs w:val="28"/>
        </w:rPr>
        <w:t>Начала математического анализа, уметь: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находить сумму бесконечно убывающей геометрический прогрессии;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lastRenderedPageBreak/>
        <w:t>исследовать функции и строить их графики с помощью производной;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решать задачи с применением уравнения касательной к графику функции;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решать задачи на нахождение наибольшего и наименьшего значения функции на о</w:t>
      </w:r>
      <w:r w:rsidRPr="00E01558">
        <w:rPr>
          <w:sz w:val="28"/>
          <w:szCs w:val="28"/>
        </w:rPr>
        <w:t>т</w:t>
      </w:r>
      <w:r w:rsidRPr="00E01558">
        <w:rPr>
          <w:sz w:val="28"/>
          <w:szCs w:val="28"/>
        </w:rPr>
        <w:t>резке;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вычислять площадь криволинейной трапеции;</w:t>
      </w:r>
    </w:p>
    <w:p w:rsidR="00850590" w:rsidRPr="00E01558" w:rsidRDefault="00850590" w:rsidP="00850590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i/>
          <w:sz w:val="28"/>
          <w:szCs w:val="28"/>
        </w:rPr>
        <w:t>использовать приобретенные знания и умения в практической деятельности и п</w:t>
      </w:r>
      <w:r w:rsidRPr="00E01558">
        <w:rPr>
          <w:i/>
          <w:sz w:val="28"/>
          <w:szCs w:val="28"/>
        </w:rPr>
        <w:t>о</w:t>
      </w:r>
      <w:r w:rsidRPr="00E01558">
        <w:rPr>
          <w:i/>
          <w:sz w:val="28"/>
          <w:szCs w:val="28"/>
        </w:rPr>
        <w:t>вседневной жизни для</w:t>
      </w:r>
      <w:r w:rsidRPr="00E01558">
        <w:rPr>
          <w:sz w:val="28"/>
          <w:szCs w:val="28"/>
        </w:rPr>
        <w:t>: решения геометрических, физических, экономических и др</w:t>
      </w:r>
      <w:r w:rsidRPr="00E01558">
        <w:rPr>
          <w:sz w:val="28"/>
          <w:szCs w:val="28"/>
        </w:rPr>
        <w:t>у</w:t>
      </w:r>
      <w:r w:rsidRPr="00E01558">
        <w:rPr>
          <w:sz w:val="28"/>
          <w:szCs w:val="28"/>
        </w:rPr>
        <w:t>гих прикладных задач, в том числе задач на наибольшие и наименьшие значения с применением аппарата математического анализа;</w:t>
      </w:r>
    </w:p>
    <w:p w:rsidR="00850590" w:rsidRPr="00E01558" w:rsidRDefault="00850590" w:rsidP="00850590">
      <w:pPr>
        <w:rPr>
          <w:b/>
          <w:sz w:val="28"/>
          <w:szCs w:val="28"/>
        </w:rPr>
      </w:pPr>
      <w:r w:rsidRPr="00E01558">
        <w:rPr>
          <w:b/>
          <w:sz w:val="28"/>
          <w:szCs w:val="28"/>
        </w:rPr>
        <w:t>Уравнения и неравенства, уметь: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доказывать несложные неравенства;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решать текстовые задачи с помощью составления уравнений, и неравенств, инте</w:t>
      </w:r>
      <w:r w:rsidRPr="00E01558">
        <w:rPr>
          <w:sz w:val="28"/>
          <w:szCs w:val="28"/>
        </w:rPr>
        <w:t>р</w:t>
      </w:r>
      <w:r w:rsidRPr="00E01558">
        <w:rPr>
          <w:sz w:val="28"/>
          <w:szCs w:val="28"/>
        </w:rPr>
        <w:t>претируя результат с учетом ограничений условия задачи;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решать уравнения, неравенства и системы с применением графических представл</w:t>
      </w:r>
      <w:r w:rsidRPr="00E01558">
        <w:rPr>
          <w:sz w:val="28"/>
          <w:szCs w:val="28"/>
        </w:rPr>
        <w:t>е</w:t>
      </w:r>
      <w:r w:rsidRPr="00E01558">
        <w:rPr>
          <w:sz w:val="28"/>
          <w:szCs w:val="28"/>
        </w:rPr>
        <w:t>ний, свойств функций, производной;</w:t>
      </w:r>
    </w:p>
    <w:p w:rsidR="00850590" w:rsidRPr="00E01558" w:rsidRDefault="00850590" w:rsidP="00850590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i/>
          <w:sz w:val="28"/>
          <w:szCs w:val="28"/>
        </w:rPr>
        <w:t>использовать приобретенные знания и умения в практической деятельности и п</w:t>
      </w:r>
      <w:r w:rsidRPr="00E01558">
        <w:rPr>
          <w:i/>
          <w:sz w:val="28"/>
          <w:szCs w:val="28"/>
        </w:rPr>
        <w:t>о</w:t>
      </w:r>
      <w:r w:rsidRPr="00E01558">
        <w:rPr>
          <w:i/>
          <w:sz w:val="28"/>
          <w:szCs w:val="28"/>
        </w:rPr>
        <w:t>вседневной жизни для</w:t>
      </w:r>
      <w:r w:rsidRPr="00E01558">
        <w:rPr>
          <w:sz w:val="28"/>
          <w:szCs w:val="28"/>
        </w:rPr>
        <w:t>: построения и исследования простейших математических м</w:t>
      </w:r>
      <w:r w:rsidRPr="00E01558">
        <w:rPr>
          <w:sz w:val="28"/>
          <w:szCs w:val="28"/>
        </w:rPr>
        <w:t>о</w:t>
      </w:r>
      <w:r w:rsidRPr="00E01558">
        <w:rPr>
          <w:sz w:val="28"/>
          <w:szCs w:val="28"/>
        </w:rPr>
        <w:t>делей;</w:t>
      </w:r>
    </w:p>
    <w:p w:rsidR="00850590" w:rsidRPr="00E01558" w:rsidRDefault="00850590" w:rsidP="00850590">
      <w:pPr>
        <w:rPr>
          <w:b/>
          <w:sz w:val="28"/>
          <w:szCs w:val="28"/>
        </w:rPr>
      </w:pPr>
      <w:r w:rsidRPr="00E01558">
        <w:rPr>
          <w:b/>
          <w:sz w:val="28"/>
          <w:szCs w:val="28"/>
        </w:rPr>
        <w:t>Элементы комбинаторики, статистики и теории вероятностей, уметь:</w:t>
      </w:r>
    </w:p>
    <w:p w:rsidR="00850590" w:rsidRPr="00E01558" w:rsidRDefault="00850590" w:rsidP="00850590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решать простейшие комбинаторные задачи методом перебора, а также с использов</w:t>
      </w:r>
      <w:r w:rsidRPr="00E01558">
        <w:rPr>
          <w:sz w:val="28"/>
          <w:szCs w:val="28"/>
        </w:rPr>
        <w:t>а</w:t>
      </w:r>
      <w:r w:rsidRPr="00E01558">
        <w:rPr>
          <w:sz w:val="28"/>
          <w:szCs w:val="28"/>
        </w:rPr>
        <w:t xml:space="preserve">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850590" w:rsidRPr="00E01558" w:rsidRDefault="00850590" w:rsidP="00850590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sz w:val="28"/>
          <w:szCs w:val="28"/>
        </w:rPr>
        <w:t>вычислять вероятности событий на основе подсчета числа исходов (простейшие сл</w:t>
      </w:r>
      <w:r w:rsidRPr="00E01558">
        <w:rPr>
          <w:sz w:val="28"/>
          <w:szCs w:val="28"/>
        </w:rPr>
        <w:t>у</w:t>
      </w:r>
      <w:r w:rsidRPr="00E01558">
        <w:rPr>
          <w:sz w:val="28"/>
          <w:szCs w:val="28"/>
        </w:rPr>
        <w:t>чаи);</w:t>
      </w:r>
    </w:p>
    <w:p w:rsidR="00850590" w:rsidRPr="00E01558" w:rsidRDefault="00850590" w:rsidP="00850590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E01558">
        <w:rPr>
          <w:i/>
          <w:sz w:val="28"/>
          <w:szCs w:val="28"/>
        </w:rPr>
        <w:t>использовать приобретенные знания и умения в практической деятельности и п</w:t>
      </w:r>
      <w:r w:rsidRPr="00E01558">
        <w:rPr>
          <w:i/>
          <w:sz w:val="28"/>
          <w:szCs w:val="28"/>
        </w:rPr>
        <w:t>о</w:t>
      </w:r>
      <w:r w:rsidRPr="00E01558">
        <w:rPr>
          <w:i/>
          <w:sz w:val="28"/>
          <w:szCs w:val="28"/>
        </w:rPr>
        <w:t>вседневной жизни для</w:t>
      </w:r>
      <w:r w:rsidRPr="00E01558">
        <w:rPr>
          <w:sz w:val="28"/>
          <w:szCs w:val="28"/>
        </w:rPr>
        <w:t>: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850590" w:rsidRDefault="00850590" w:rsidP="00850590">
      <w:pPr>
        <w:rPr>
          <w:b/>
          <w:sz w:val="28"/>
          <w:szCs w:val="28"/>
        </w:rPr>
      </w:pPr>
    </w:p>
    <w:p w:rsidR="00850590" w:rsidRPr="00E01558" w:rsidRDefault="00850590" w:rsidP="00850590">
      <w:pPr>
        <w:rPr>
          <w:b/>
          <w:sz w:val="28"/>
          <w:szCs w:val="28"/>
        </w:rPr>
      </w:pPr>
      <w:r w:rsidRPr="00E01558">
        <w:rPr>
          <w:b/>
          <w:sz w:val="28"/>
          <w:szCs w:val="28"/>
        </w:rPr>
        <w:t xml:space="preserve">Владеть компетенциями: </w:t>
      </w:r>
    </w:p>
    <w:p w:rsidR="00850590" w:rsidRPr="00E01558" w:rsidRDefault="00850590" w:rsidP="00850590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01558">
        <w:rPr>
          <w:sz w:val="28"/>
          <w:szCs w:val="28"/>
        </w:rPr>
        <w:t>учебно</w:t>
      </w:r>
      <w:proofErr w:type="spellEnd"/>
      <w:r w:rsidRPr="00E01558">
        <w:rPr>
          <w:sz w:val="28"/>
          <w:szCs w:val="28"/>
        </w:rPr>
        <w:t xml:space="preserve"> – познавательной;</w:t>
      </w:r>
    </w:p>
    <w:p w:rsidR="00850590" w:rsidRPr="00E01558" w:rsidRDefault="00850590" w:rsidP="00850590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01558">
        <w:rPr>
          <w:sz w:val="28"/>
          <w:szCs w:val="28"/>
        </w:rPr>
        <w:t>ценностно</w:t>
      </w:r>
      <w:proofErr w:type="spellEnd"/>
      <w:r w:rsidRPr="00E01558">
        <w:rPr>
          <w:sz w:val="28"/>
          <w:szCs w:val="28"/>
        </w:rPr>
        <w:t xml:space="preserve"> – ориентационной;</w:t>
      </w:r>
    </w:p>
    <w:p w:rsidR="00850590" w:rsidRPr="00E01558" w:rsidRDefault="00850590" w:rsidP="00850590">
      <w:pPr>
        <w:numPr>
          <w:ilvl w:val="0"/>
          <w:numId w:val="7"/>
        </w:numPr>
        <w:rPr>
          <w:sz w:val="28"/>
          <w:szCs w:val="28"/>
        </w:rPr>
      </w:pPr>
      <w:r w:rsidRPr="00E01558">
        <w:rPr>
          <w:sz w:val="28"/>
          <w:szCs w:val="28"/>
        </w:rPr>
        <w:t>рефлексивной;</w:t>
      </w:r>
    </w:p>
    <w:p w:rsidR="00850590" w:rsidRPr="00E01558" w:rsidRDefault="00850590" w:rsidP="00850590">
      <w:pPr>
        <w:numPr>
          <w:ilvl w:val="0"/>
          <w:numId w:val="7"/>
        </w:numPr>
        <w:rPr>
          <w:sz w:val="28"/>
          <w:szCs w:val="28"/>
        </w:rPr>
      </w:pPr>
      <w:r w:rsidRPr="00E01558">
        <w:rPr>
          <w:sz w:val="28"/>
          <w:szCs w:val="28"/>
        </w:rPr>
        <w:lastRenderedPageBreak/>
        <w:t>коммуникативной;</w:t>
      </w:r>
    </w:p>
    <w:p w:rsidR="00850590" w:rsidRPr="00E01558" w:rsidRDefault="00850590" w:rsidP="00850590">
      <w:pPr>
        <w:numPr>
          <w:ilvl w:val="0"/>
          <w:numId w:val="7"/>
        </w:numPr>
        <w:rPr>
          <w:sz w:val="28"/>
          <w:szCs w:val="28"/>
        </w:rPr>
      </w:pPr>
      <w:r w:rsidRPr="00E01558">
        <w:rPr>
          <w:sz w:val="28"/>
          <w:szCs w:val="28"/>
        </w:rPr>
        <w:t>информационной;</w:t>
      </w:r>
    </w:p>
    <w:p w:rsidR="00850590" w:rsidRPr="00E01558" w:rsidRDefault="00850590" w:rsidP="00850590">
      <w:pPr>
        <w:numPr>
          <w:ilvl w:val="0"/>
          <w:numId w:val="7"/>
        </w:numPr>
        <w:rPr>
          <w:sz w:val="28"/>
          <w:szCs w:val="28"/>
        </w:rPr>
      </w:pPr>
      <w:r w:rsidRPr="00E01558">
        <w:rPr>
          <w:sz w:val="28"/>
          <w:szCs w:val="28"/>
        </w:rPr>
        <w:t>социально – трудовой.</w:t>
      </w:r>
    </w:p>
    <w:p w:rsidR="00850590" w:rsidRPr="005973B3" w:rsidRDefault="00850590" w:rsidP="00850590">
      <w:pPr>
        <w:pStyle w:val="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73B3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5973B3">
        <w:rPr>
          <w:rFonts w:ascii="Times New Roman" w:hAnsi="Times New Roman"/>
          <w:sz w:val="28"/>
          <w:szCs w:val="28"/>
        </w:rPr>
        <w:t xml:space="preserve"> умения, навыки и способы деятельности</w:t>
      </w:r>
    </w:p>
    <w:p w:rsidR="00850590" w:rsidRPr="005973B3" w:rsidRDefault="00850590" w:rsidP="00850590">
      <w:pPr>
        <w:ind w:right="-2" w:firstLine="567"/>
        <w:jc w:val="both"/>
        <w:rPr>
          <w:sz w:val="28"/>
          <w:szCs w:val="28"/>
        </w:rPr>
      </w:pPr>
      <w:r w:rsidRPr="005973B3">
        <w:rPr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</w:t>
      </w:r>
      <w:r w:rsidRPr="005973B3">
        <w:rPr>
          <w:sz w:val="28"/>
          <w:szCs w:val="28"/>
        </w:rPr>
        <w:t>у</w:t>
      </w:r>
      <w:r w:rsidRPr="005973B3">
        <w:rPr>
          <w:sz w:val="28"/>
          <w:szCs w:val="28"/>
        </w:rPr>
        <w:t>ют опыт:</w:t>
      </w:r>
    </w:p>
    <w:p w:rsidR="00850590" w:rsidRPr="005973B3" w:rsidRDefault="00850590" w:rsidP="00850590">
      <w:pPr>
        <w:numPr>
          <w:ilvl w:val="0"/>
          <w:numId w:val="15"/>
        </w:numPr>
        <w:ind w:left="426" w:right="-2"/>
        <w:jc w:val="both"/>
        <w:rPr>
          <w:sz w:val="28"/>
          <w:szCs w:val="28"/>
        </w:rPr>
      </w:pPr>
      <w:r w:rsidRPr="005973B3">
        <w:rPr>
          <w:sz w:val="28"/>
          <w:szCs w:val="28"/>
        </w:rPr>
        <w:t>проведения доказательных рассуждений, логического обоснования выводов, и</w:t>
      </w:r>
      <w:r w:rsidRPr="005973B3">
        <w:rPr>
          <w:sz w:val="28"/>
          <w:szCs w:val="28"/>
        </w:rPr>
        <w:t>с</w:t>
      </w:r>
      <w:r w:rsidRPr="005973B3">
        <w:rPr>
          <w:sz w:val="28"/>
          <w:szCs w:val="28"/>
        </w:rPr>
        <w:t>пользования различных языков математики для иллюстрации, интерпретации, аргументации и доказ</w:t>
      </w:r>
      <w:r w:rsidRPr="005973B3">
        <w:rPr>
          <w:sz w:val="28"/>
          <w:szCs w:val="28"/>
        </w:rPr>
        <w:t>а</w:t>
      </w:r>
      <w:r w:rsidRPr="005973B3">
        <w:rPr>
          <w:sz w:val="28"/>
          <w:szCs w:val="28"/>
        </w:rPr>
        <w:t xml:space="preserve">тельства; </w:t>
      </w:r>
    </w:p>
    <w:p w:rsidR="00850590" w:rsidRPr="005973B3" w:rsidRDefault="00850590" w:rsidP="00850590">
      <w:pPr>
        <w:numPr>
          <w:ilvl w:val="0"/>
          <w:numId w:val="15"/>
        </w:numPr>
        <w:ind w:left="426" w:right="-2"/>
        <w:jc w:val="both"/>
        <w:rPr>
          <w:sz w:val="28"/>
          <w:szCs w:val="28"/>
        </w:rPr>
      </w:pPr>
      <w:r w:rsidRPr="005973B3">
        <w:rPr>
          <w:sz w:val="28"/>
          <w:szCs w:val="28"/>
        </w:rPr>
        <w:t>решения широкого класса задач из различных разделов курса, поисковой и творческой де</w:t>
      </w:r>
      <w:r w:rsidRPr="005973B3">
        <w:rPr>
          <w:sz w:val="28"/>
          <w:szCs w:val="28"/>
        </w:rPr>
        <w:t>я</w:t>
      </w:r>
      <w:r w:rsidRPr="005973B3">
        <w:rPr>
          <w:sz w:val="28"/>
          <w:szCs w:val="28"/>
        </w:rPr>
        <w:t>тельности при решении задач повышенной сложности и нетиповых задач;</w:t>
      </w:r>
    </w:p>
    <w:p w:rsidR="00850590" w:rsidRPr="005973B3" w:rsidRDefault="00850590" w:rsidP="00850590">
      <w:pPr>
        <w:numPr>
          <w:ilvl w:val="0"/>
          <w:numId w:val="15"/>
        </w:numPr>
        <w:ind w:left="426" w:right="-2"/>
        <w:jc w:val="both"/>
        <w:rPr>
          <w:sz w:val="28"/>
          <w:szCs w:val="28"/>
        </w:rPr>
      </w:pPr>
      <w:r w:rsidRPr="005973B3">
        <w:rPr>
          <w:sz w:val="28"/>
          <w:szCs w:val="28"/>
        </w:rPr>
        <w:t>планирования и осуществления алгоритмической деятельности: выполнения и самосто</w:t>
      </w:r>
      <w:r w:rsidRPr="005973B3">
        <w:rPr>
          <w:sz w:val="28"/>
          <w:szCs w:val="28"/>
        </w:rPr>
        <w:t>я</w:t>
      </w:r>
      <w:r w:rsidRPr="005973B3">
        <w:rPr>
          <w:sz w:val="28"/>
          <w:szCs w:val="28"/>
        </w:rPr>
        <w:t>тельного составления алгоритмических предписаний и инструкций на математическом м</w:t>
      </w:r>
      <w:r w:rsidRPr="005973B3">
        <w:rPr>
          <w:sz w:val="28"/>
          <w:szCs w:val="28"/>
        </w:rPr>
        <w:t>а</w:t>
      </w:r>
      <w:r w:rsidRPr="005973B3">
        <w:rPr>
          <w:sz w:val="28"/>
          <w:szCs w:val="28"/>
        </w:rPr>
        <w:t>териале; использования и самостоятельного составления формул на основе обобщения частных случаев и результатов эксперимента; выполнения ра</w:t>
      </w:r>
      <w:r w:rsidRPr="005973B3">
        <w:rPr>
          <w:sz w:val="28"/>
          <w:szCs w:val="28"/>
        </w:rPr>
        <w:t>с</w:t>
      </w:r>
      <w:r w:rsidRPr="005973B3">
        <w:rPr>
          <w:sz w:val="28"/>
          <w:szCs w:val="28"/>
        </w:rPr>
        <w:t>четов практического характера;</w:t>
      </w:r>
    </w:p>
    <w:p w:rsidR="00850590" w:rsidRPr="005973B3" w:rsidRDefault="00850590" w:rsidP="00850590">
      <w:pPr>
        <w:numPr>
          <w:ilvl w:val="0"/>
          <w:numId w:val="15"/>
        </w:numPr>
        <w:ind w:left="426" w:right="-2"/>
        <w:jc w:val="both"/>
        <w:rPr>
          <w:sz w:val="28"/>
          <w:szCs w:val="28"/>
        </w:rPr>
      </w:pPr>
      <w:r w:rsidRPr="005973B3">
        <w:rPr>
          <w:sz w:val="28"/>
          <w:szCs w:val="28"/>
        </w:rPr>
        <w:t>построения и исследования математических моделей для описания и решения пр</w:t>
      </w:r>
      <w:r w:rsidRPr="005973B3">
        <w:rPr>
          <w:sz w:val="28"/>
          <w:szCs w:val="28"/>
        </w:rPr>
        <w:t>и</w:t>
      </w:r>
      <w:r w:rsidRPr="005973B3">
        <w:rPr>
          <w:sz w:val="28"/>
          <w:szCs w:val="28"/>
        </w:rPr>
        <w:t>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</w:t>
      </w:r>
      <w:r w:rsidRPr="005973B3">
        <w:rPr>
          <w:sz w:val="28"/>
          <w:szCs w:val="28"/>
        </w:rPr>
        <w:t>з</w:t>
      </w:r>
      <w:r w:rsidRPr="005973B3">
        <w:rPr>
          <w:sz w:val="28"/>
          <w:szCs w:val="28"/>
        </w:rPr>
        <w:t>ненным опытом;</w:t>
      </w:r>
    </w:p>
    <w:p w:rsidR="00850590" w:rsidRPr="005973B3" w:rsidRDefault="00850590" w:rsidP="00850590">
      <w:pPr>
        <w:pStyle w:val="ac"/>
        <w:numPr>
          <w:ilvl w:val="0"/>
          <w:numId w:val="15"/>
        </w:numPr>
        <w:ind w:left="426" w:right="-2"/>
        <w:rPr>
          <w:sz w:val="28"/>
          <w:szCs w:val="28"/>
        </w:rPr>
      </w:pPr>
      <w:r w:rsidRPr="005973B3">
        <w:rPr>
          <w:sz w:val="28"/>
          <w:szCs w:val="28"/>
        </w:rPr>
        <w:t>самостоятельной работы с источниками информации, анализа, обобщения и систематиз</w:t>
      </w:r>
      <w:r w:rsidRPr="005973B3">
        <w:rPr>
          <w:sz w:val="28"/>
          <w:szCs w:val="28"/>
        </w:rPr>
        <w:t>а</w:t>
      </w:r>
      <w:r w:rsidRPr="005973B3">
        <w:rPr>
          <w:sz w:val="28"/>
          <w:szCs w:val="28"/>
        </w:rPr>
        <w:t>ции полученной информации, интегрирования ее в личный опыт.</w:t>
      </w:r>
    </w:p>
    <w:p w:rsidR="00850590" w:rsidRDefault="00850590" w:rsidP="00850590">
      <w:pPr>
        <w:shd w:val="clear" w:color="auto" w:fill="FFFFFF"/>
        <w:rPr>
          <w:b/>
          <w:bCs/>
          <w:sz w:val="28"/>
          <w:szCs w:val="28"/>
        </w:rPr>
      </w:pPr>
    </w:p>
    <w:sectPr w:rsidR="00850590" w:rsidSect="0057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1E4"/>
    <w:multiLevelType w:val="hybridMultilevel"/>
    <w:tmpl w:val="6F82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F2D6B"/>
    <w:multiLevelType w:val="hybridMultilevel"/>
    <w:tmpl w:val="55F6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14BC"/>
    <w:multiLevelType w:val="hybridMultilevel"/>
    <w:tmpl w:val="8E0E1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D774B"/>
    <w:multiLevelType w:val="hybridMultilevel"/>
    <w:tmpl w:val="A70A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0F17"/>
    <w:multiLevelType w:val="hybridMultilevel"/>
    <w:tmpl w:val="1BAC0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C65D5E"/>
    <w:multiLevelType w:val="hybridMultilevel"/>
    <w:tmpl w:val="44FE2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45F95"/>
    <w:multiLevelType w:val="multilevel"/>
    <w:tmpl w:val="544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305C5"/>
    <w:multiLevelType w:val="hybridMultilevel"/>
    <w:tmpl w:val="CFFC9656"/>
    <w:lvl w:ilvl="0" w:tplc="D0EA57D8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B5EA7"/>
    <w:multiLevelType w:val="hybridMultilevel"/>
    <w:tmpl w:val="095A0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A5254"/>
    <w:multiLevelType w:val="hybridMultilevel"/>
    <w:tmpl w:val="4C3AA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F503A"/>
    <w:multiLevelType w:val="hybridMultilevel"/>
    <w:tmpl w:val="F6F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46635"/>
    <w:multiLevelType w:val="hybridMultilevel"/>
    <w:tmpl w:val="83EA3E5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199"/>
    <w:rsid w:val="005721A8"/>
    <w:rsid w:val="00850590"/>
    <w:rsid w:val="00E60A74"/>
    <w:rsid w:val="00F1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05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199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101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F10199"/>
    <w:pPr>
      <w:ind w:left="720"/>
    </w:pPr>
  </w:style>
  <w:style w:type="character" w:styleId="a4">
    <w:name w:val="Strong"/>
    <w:basedOn w:val="a0"/>
    <w:qFormat/>
    <w:rsid w:val="00F10199"/>
    <w:rPr>
      <w:b/>
      <w:bCs/>
    </w:rPr>
  </w:style>
  <w:style w:type="character" w:customStyle="1" w:styleId="60">
    <w:name w:val="Заголовок 6 Знак"/>
    <w:basedOn w:val="a0"/>
    <w:link w:val="6"/>
    <w:rsid w:val="00850590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qFormat/>
    <w:rsid w:val="00850590"/>
    <w:pPr>
      <w:ind w:left="720"/>
      <w:contextualSpacing/>
    </w:pPr>
  </w:style>
  <w:style w:type="character" w:customStyle="1" w:styleId="FontStyle11">
    <w:name w:val="Font Style11"/>
    <w:rsid w:val="00850590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50590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paragraph" w:styleId="a6">
    <w:name w:val="No Spacing"/>
    <w:link w:val="a7"/>
    <w:uiPriority w:val="1"/>
    <w:qFormat/>
    <w:rsid w:val="008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5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05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850590"/>
    <w:pPr>
      <w:ind w:firstLine="210"/>
    </w:pPr>
  </w:style>
  <w:style w:type="character" w:customStyle="1" w:styleId="ab">
    <w:name w:val="Красная строка Знак"/>
    <w:basedOn w:val="a9"/>
    <w:link w:val="aa"/>
    <w:rsid w:val="00850590"/>
  </w:style>
  <w:style w:type="paragraph" w:customStyle="1" w:styleId="Style5">
    <w:name w:val="Style5"/>
    <w:basedOn w:val="a"/>
    <w:rsid w:val="00850590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4">
    <w:name w:val="Font Style14"/>
    <w:rsid w:val="00850590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rsid w:val="00850590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rsid w:val="00850590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Стиль после центра"/>
    <w:basedOn w:val="a"/>
    <w:next w:val="a"/>
    <w:rsid w:val="00850590"/>
    <w:pPr>
      <w:widowControl w:val="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3824</Words>
  <Characters>21802</Characters>
  <Application>Microsoft Office Word</Application>
  <DocSecurity>0</DocSecurity>
  <Lines>181</Lines>
  <Paragraphs>51</Paragraphs>
  <ScaleCrop>false</ScaleCrop>
  <Company/>
  <LinksUpToDate>false</LinksUpToDate>
  <CharactersWithSpaces>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2018-12-02T04:18:00Z</dcterms:created>
  <dcterms:modified xsi:type="dcterms:W3CDTF">2018-12-02T13:00:00Z</dcterms:modified>
</cp:coreProperties>
</file>