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F0" w:rsidRDefault="004E08F0" w:rsidP="004E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4E08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08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4E08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Директор_______О.С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Моисеенко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Приказ № ___ от  31.08.2020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</w:t>
      </w:r>
    </w:p>
    <w:p w:rsid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Положение о профильных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предпрофильных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группах</w:t>
      </w:r>
    </w:p>
    <w:p w:rsidR="004E08F0" w:rsidRP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МБОУ </w:t>
      </w:r>
      <w:r w:rsidRPr="004E08F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Лицей № 57</w:t>
      </w:r>
      <w:r w:rsidRPr="004E08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08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4E08F0" w:rsidRP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регулирует особенности содержания и организации образовательного процесса в профильных группах МБОУ </w:t>
      </w:r>
      <w:r w:rsidRPr="004E08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57</w:t>
      </w:r>
      <w:r w:rsidRPr="004E08F0">
        <w:rPr>
          <w:rFonts w:ascii="Times New Roman" w:hAnsi="Times New Roman" w:cs="Times New Roman"/>
          <w:sz w:val="24"/>
          <w:szCs w:val="24"/>
        </w:rPr>
        <w:t>».</w:t>
      </w: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723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разработано на основании федерального закона  </w:t>
      </w:r>
      <w:r w:rsidRPr="004E08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4E08F0">
        <w:rPr>
          <w:rFonts w:ascii="Times New Roman" w:hAnsi="Times New Roman" w:cs="Times New Roman"/>
          <w:sz w:val="24"/>
          <w:szCs w:val="24"/>
        </w:rPr>
        <w:t>» № 273-</w:t>
      </w:r>
      <w:r>
        <w:rPr>
          <w:rFonts w:ascii="Times New Roman CYR" w:hAnsi="Times New Roman CYR" w:cs="Times New Roman CYR"/>
          <w:sz w:val="24"/>
          <w:szCs w:val="24"/>
        </w:rPr>
        <w:t xml:space="preserve">ФЗ от 29.12.2012 г.; Областного закона от 14.12.2013 Л 26-ЗС </w:t>
      </w:r>
      <w:r w:rsidRPr="004E08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Ростовской области</w:t>
      </w:r>
      <w:r w:rsidRPr="004E08F0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онцепции профильного обучения на старшей ступе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н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и обще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г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о об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раз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ов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ания (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приказ Минобразования России от 18.02</w:t>
      </w:r>
      <w:r>
        <w:rPr>
          <w:rFonts w:ascii="Times New Roman CYR" w:hAnsi="Times New Roman CYR" w:cs="Times New Roman CYR"/>
          <w:color w:val="03000B"/>
          <w:sz w:val="24"/>
          <w:szCs w:val="24"/>
        </w:rPr>
        <w:t>.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2002 года № 2783); Прик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а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за Минобра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з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ования России от 9 марта 2004 го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д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а  № 131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2 </w:t>
      </w:r>
      <w:r w:rsidRPr="004E08F0">
        <w:rPr>
          <w:rFonts w:ascii="Times New Roman" w:hAnsi="Times New Roman" w:cs="Times New Roman"/>
          <w:color w:val="383746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О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б у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 xml:space="preserve">тверждении федерального базисного учебного плана 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примерны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х уч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еб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ных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п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л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анов д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л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я образовате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л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ьны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х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учреждений Российской Фе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д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ер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ации,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реа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л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изующих программы общего образования</w:t>
      </w:r>
      <w:r w:rsidRPr="004E08F0">
        <w:rPr>
          <w:rFonts w:ascii="Times New Roman" w:hAnsi="Times New Roman" w:cs="Times New Roman"/>
          <w:color w:val="1F1B28"/>
          <w:sz w:val="24"/>
          <w:szCs w:val="24"/>
        </w:rPr>
        <w:t xml:space="preserve">»; </w:t>
      </w:r>
      <w:proofErr w:type="gramStart"/>
      <w:r>
        <w:rPr>
          <w:rFonts w:ascii="Times New Roman CYR" w:hAnsi="Times New Roman CYR" w:cs="Times New Roman CYR"/>
          <w:color w:val="1F1B28"/>
          <w:sz w:val="24"/>
          <w:szCs w:val="24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color w:val="1F1B28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F1B28"/>
          <w:sz w:val="24"/>
          <w:szCs w:val="24"/>
        </w:rPr>
        <w:t xml:space="preserve"> России от 20 августа 2008 года № 241 </w:t>
      </w:r>
      <w:r w:rsidRPr="004E08F0">
        <w:rPr>
          <w:rFonts w:ascii="Times New Roman" w:hAnsi="Times New Roman" w:cs="Times New Roman"/>
          <w:color w:val="383746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О внесе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нии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 xml:space="preserve">изменений в федеральный базисный учебный план 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примерные учебные планы для образовательных учреждений Росси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й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ской Федер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а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ци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и,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реа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л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изующих программы общего образования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утвержденные пр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и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к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аз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о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м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Министерства образования Российской Федерации о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 xml:space="preserve">т 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м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 xml:space="preserve">арта 2004 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г</w:t>
      </w:r>
      <w:r>
        <w:rPr>
          <w:rFonts w:ascii="Times New Roman CYR" w:hAnsi="Times New Roman CYR" w:cs="Times New Roman CYR"/>
          <w:color w:val="1F1B28"/>
          <w:sz w:val="24"/>
          <w:szCs w:val="24"/>
        </w:rPr>
        <w:t>о</w:t>
      </w:r>
      <w:r>
        <w:rPr>
          <w:rFonts w:ascii="Times New Roman CYR" w:hAnsi="Times New Roman CYR" w:cs="Times New Roman CYR"/>
          <w:color w:val="383746"/>
          <w:sz w:val="24"/>
          <w:szCs w:val="24"/>
        </w:rPr>
        <w:t>да №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 1312 </w:t>
      </w:r>
      <w:r w:rsidRPr="004E08F0">
        <w:rPr>
          <w:rFonts w:ascii="Times New Roman" w:hAnsi="Times New Roman" w:cs="Times New Roman"/>
          <w:color w:val="130F1C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Об утверждении федерального базис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н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ого 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у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чеб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ного плана и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примерных учебных планов для образовательны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х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учрежде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ний Российской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Федерации, реализующих программы общего</w:t>
      </w:r>
      <w:proofErr w:type="gramEnd"/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 образования</w:t>
      </w:r>
      <w:r w:rsidRPr="004E08F0">
        <w:rPr>
          <w:rFonts w:ascii="Times New Roman" w:hAnsi="Times New Roman" w:cs="Times New Roman"/>
          <w:color w:val="130F1C"/>
          <w:sz w:val="24"/>
          <w:szCs w:val="24"/>
        </w:rPr>
        <w:t>»</w:t>
      </w:r>
      <w:r w:rsidRPr="004E08F0">
        <w:rPr>
          <w:rFonts w:ascii="Times New Roman" w:hAnsi="Times New Roman" w:cs="Times New Roman"/>
          <w:color w:val="333648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color w:val="130F1C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 России от 05.10.2009 года № 373 </w:t>
      </w:r>
      <w:r w:rsidRPr="004E08F0">
        <w:rPr>
          <w:rFonts w:ascii="Times New Roman" w:hAnsi="Times New Roman" w:cs="Times New Roman"/>
          <w:color w:val="333648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Об 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утверждении и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введении в действие федерального государственного обр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азовательного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стандарта начального общего образования</w:t>
      </w:r>
      <w:r w:rsidRPr="004E08F0">
        <w:rPr>
          <w:rFonts w:ascii="Times New Roman" w:hAnsi="Times New Roman" w:cs="Times New Roman"/>
          <w:color w:val="130F1C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color w:val="130F1C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 России от 30.08.2010 года № 889 </w:t>
      </w:r>
      <w:r w:rsidRPr="004E08F0">
        <w:rPr>
          <w:rFonts w:ascii="Times New Roman" w:hAnsi="Times New Roman" w:cs="Times New Roman"/>
          <w:color w:val="130F1C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О в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н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е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с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ении изменений в федеральный базисный учебный план и пример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н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ые уч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е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б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н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ые планы для образовательных учреждений Российской Федер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ации,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реализующих программы общего образования, утвержденные пр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иказ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о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м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Министерства образования Российской Федерации от 9 марта 2004 г. № 1312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 </w:t>
      </w:r>
      <w:r w:rsidRPr="004E08F0">
        <w:rPr>
          <w:rFonts w:ascii="Times New Roman" w:hAnsi="Times New Roman" w:cs="Times New Roman"/>
          <w:color w:val="130F1C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Об утверждении федерального базисного учебного плана и приме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>р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н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ых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учебных планов для образовательных учреждений Российской Федер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ации,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реализующих программы общего образования</w:t>
      </w:r>
      <w:r w:rsidRPr="004E08F0">
        <w:rPr>
          <w:rFonts w:ascii="Times New Roman" w:hAnsi="Times New Roman" w:cs="Times New Roman"/>
          <w:color w:val="130F1C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color w:val="130F1C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 России от 03.06. 2011 года № 1994 </w:t>
      </w:r>
      <w:r w:rsidRPr="004E08F0">
        <w:rPr>
          <w:rFonts w:ascii="Times New Roman" w:hAnsi="Times New Roman" w:cs="Times New Roman"/>
          <w:color w:val="130F1C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реализующих программы общего образования, утвержденные приказом Министерства образования Российской Федерации от 9 марта 2004 г</w:t>
      </w:r>
      <w:r>
        <w:rPr>
          <w:rFonts w:ascii="Times New Roman CYR" w:hAnsi="Times New Roman CYR" w:cs="Times New Roman CYR"/>
          <w:color w:val="333648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>№  1312</w:t>
      </w:r>
      <w:r w:rsidRPr="004E08F0">
        <w:rPr>
          <w:rFonts w:ascii="Times New Roman" w:hAnsi="Times New Roman" w:cs="Times New Roman"/>
          <w:color w:val="130F1C"/>
          <w:sz w:val="24"/>
          <w:szCs w:val="24"/>
        </w:rPr>
        <w:t>»</w:t>
      </w:r>
      <w:r w:rsidRPr="004E08F0">
        <w:rPr>
          <w:rFonts w:ascii="Times New Roman" w:hAnsi="Times New Roman" w:cs="Times New Roman"/>
          <w:color w:val="333648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color w:val="130F1C"/>
          <w:sz w:val="24"/>
          <w:szCs w:val="24"/>
        </w:rPr>
        <w:t xml:space="preserve">Приказа Министерства образования и науки РФ от 10 ноября 2011 г.  №  2643 "О внесении изменений в Федеральный компонент государственных образовательных стандартов начального общего, основного общего и среднего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(полного) общего обра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з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ования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утверж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д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енный прик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аз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о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м Ми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н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истерств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а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образования Российской Федерации от 5 марта 2004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г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.  № 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1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089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"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color w:val="1B1723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 России от 31.01.2012 года</w:t>
      </w:r>
      <w:r>
        <w:rPr>
          <w:rFonts w:ascii="Times New Roman CYR" w:hAnsi="Times New Roman CYR" w:cs="Times New Roman CYR"/>
          <w:i/>
          <w:iCs/>
          <w:color w:val="34344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№</w:t>
      </w:r>
      <w:r>
        <w:rPr>
          <w:rFonts w:ascii="Times New Roman CYR" w:hAnsi="Times New Roman CYR" w:cs="Times New Roman CYR"/>
          <w:i/>
          <w:iCs/>
          <w:color w:val="34344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69 </w:t>
      </w:r>
      <w:r w:rsidRPr="004E08F0">
        <w:rPr>
          <w:rFonts w:ascii="Times New Roman" w:hAnsi="Times New Roman" w:cs="Times New Roman"/>
          <w:color w:val="34344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О внесен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ии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изменений в федеральный компонент государственны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х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о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бразовате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>л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ьн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ых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стандартов начального общего, основного общего и сред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него 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>(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пол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>н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ого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общего образования, утвержденный приказом Мин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и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ст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е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рства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обра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>з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ова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>ни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я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Российской Федерации от 5 марта 2004 г. № 1089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color w:val="1B1723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 России от 01.02.2012 года №</w:t>
      </w:r>
      <w:r>
        <w:rPr>
          <w:rFonts w:ascii="Times New Roman CYR" w:hAnsi="Times New Roman CYR" w:cs="Times New Roman CYR"/>
          <w:i/>
          <w:iCs/>
          <w:color w:val="1B172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74 </w:t>
      </w:r>
      <w:r w:rsidRPr="004E08F0">
        <w:rPr>
          <w:rFonts w:ascii="Times New Roman" w:hAnsi="Times New Roman" w:cs="Times New Roman"/>
          <w:color w:val="34344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О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внесен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ии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изменений в федеральный базисный учебный план и п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ри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мерные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учебны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е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планы для образовательных учреждений Росс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и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йс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к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о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й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Фе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дерац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ии,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реализующих программы общего образования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, у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твер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жд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е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нные приказо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м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Министерства образования Российской Федерации о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т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ма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р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та </w:t>
      </w:r>
      <w:r>
        <w:rPr>
          <w:rFonts w:ascii="Times New Roman CYR" w:hAnsi="Times New Roman CYR" w:cs="Times New Roman CYR"/>
          <w:sz w:val="24"/>
          <w:szCs w:val="24"/>
        </w:rPr>
        <w:t xml:space="preserve">2004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г. № 1312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 xml:space="preserve">»; </w:t>
      </w:r>
      <w:proofErr w:type="gramStart"/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color w:val="1B1723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 России от 30.08.2013 № 1015 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Об утверждении Порядка организации и осуществления образовательной деятельности по основным  общеобразовательным программам – программам начального общего, основного общего и среднего общего образования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Приказа  </w:t>
      </w:r>
      <w:proofErr w:type="spellStart"/>
      <w:r>
        <w:rPr>
          <w:rFonts w:ascii="Times New Roman CYR" w:hAnsi="Times New Roman CYR" w:cs="Times New Roman CYR"/>
          <w:color w:val="1B1723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 России от 31.03.2014 № 253 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>»;</w:t>
      </w:r>
      <w:proofErr w:type="gramEnd"/>
      <w:r w:rsidRPr="004E08F0">
        <w:rPr>
          <w:rFonts w:ascii="Times New Roman" w:hAnsi="Times New Roman" w:cs="Times New Roman"/>
          <w:color w:val="1B1723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Приказа  </w:t>
      </w:r>
      <w:proofErr w:type="spellStart"/>
      <w:r>
        <w:rPr>
          <w:rFonts w:ascii="Times New Roman CYR" w:hAnsi="Times New Roman CYR" w:cs="Times New Roman CYR"/>
          <w:color w:val="1B1723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 России от 09.01.2014     № 2 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Об изменении порядка применения </w:t>
      </w:r>
      <w:proofErr w:type="spellStart"/>
      <w:r>
        <w:rPr>
          <w:rFonts w:ascii="Times New Roman CYR" w:hAnsi="Times New Roman CYR" w:cs="Times New Roman CYR"/>
          <w:color w:val="1B1723"/>
          <w:sz w:val="24"/>
          <w:szCs w:val="24"/>
        </w:rPr>
        <w:t>огранизациями</w:t>
      </w:r>
      <w:proofErr w:type="spellEnd"/>
      <w:r>
        <w:rPr>
          <w:rFonts w:ascii="Times New Roman CYR" w:hAnsi="Times New Roman CYR" w:cs="Times New Roman CYR"/>
          <w:color w:val="1B1723"/>
          <w:sz w:val="24"/>
          <w:szCs w:val="24"/>
        </w:rPr>
        <w:t>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Распоряжения Правительства Российской Федерации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 от 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30 дек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а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бря 20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12 года 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>№ 2620-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р об утверждении плана меропр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и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ятий (дорожной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ка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р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ты</w:t>
      </w:r>
      <w:r>
        <w:rPr>
          <w:rFonts w:ascii="Times New Roman CYR" w:hAnsi="Times New Roman CYR" w:cs="Times New Roman CYR"/>
          <w:color w:val="494B5E"/>
          <w:sz w:val="24"/>
          <w:szCs w:val="24"/>
        </w:rPr>
        <w:t xml:space="preserve">) 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И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з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менения в отраслях социальной сферы, направленные на повышен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ие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эффективности образования и науки</w:t>
      </w:r>
      <w:r w:rsidRPr="004E08F0">
        <w:rPr>
          <w:rFonts w:ascii="Times New Roman" w:hAnsi="Times New Roman" w:cs="Times New Roman"/>
          <w:color w:val="343443"/>
          <w:sz w:val="24"/>
          <w:szCs w:val="24"/>
        </w:rPr>
        <w:t>»;</w:t>
      </w:r>
      <w:proofErr w:type="gramEnd"/>
      <w:r w:rsidRPr="004E08F0">
        <w:rPr>
          <w:rFonts w:ascii="Times New Roman" w:hAnsi="Times New Roman" w:cs="Times New Roman"/>
          <w:color w:val="34344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Письма Департамента государственной политики в образов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а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н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ии </w:t>
      </w:r>
      <w:proofErr w:type="spellStart"/>
      <w:r>
        <w:rPr>
          <w:rFonts w:ascii="Times New Roman CYR" w:hAnsi="Times New Roman CYR" w:cs="Times New Roman CYR"/>
          <w:color w:val="1B1723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 России от 04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.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03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.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2010 </w:t>
      </w:r>
      <w:r>
        <w:rPr>
          <w:rFonts w:ascii="Times New Roman CYR" w:hAnsi="Times New Roman CYR" w:cs="Times New Roman CYR"/>
          <w:color w:val="DFD4EE"/>
          <w:sz w:val="24"/>
          <w:szCs w:val="24"/>
        </w:rPr>
        <w:t>'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года  № 03-413 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 xml:space="preserve">О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м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ето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>дич</w:t>
      </w:r>
      <w:r>
        <w:rPr>
          <w:rFonts w:ascii="Times New Roman CYR" w:hAnsi="Times New Roman CYR" w:cs="Times New Roman CYR"/>
          <w:color w:val="1B1723"/>
          <w:sz w:val="24"/>
          <w:szCs w:val="24"/>
        </w:rPr>
        <w:t>ес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t xml:space="preserve">ких </w:t>
      </w:r>
      <w:r>
        <w:rPr>
          <w:rFonts w:ascii="Times New Roman CYR" w:hAnsi="Times New Roman CYR" w:cs="Times New Roman CYR"/>
          <w:color w:val="343443"/>
          <w:sz w:val="24"/>
          <w:szCs w:val="24"/>
        </w:rPr>
        <w:br/>
      </w:r>
      <w:r>
        <w:rPr>
          <w:rFonts w:ascii="Times New Roman CYR" w:hAnsi="Times New Roman CYR" w:cs="Times New Roman CYR"/>
          <w:color w:val="1B1723"/>
          <w:sz w:val="24"/>
          <w:szCs w:val="24"/>
        </w:rPr>
        <w:t>рекомендациях по реализации элективных курсов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>»</w:t>
      </w:r>
      <w:r>
        <w:rPr>
          <w:rFonts w:ascii="Times New Roman" w:hAnsi="Times New Roman" w:cs="Times New Roman"/>
          <w:color w:val="1B1723"/>
          <w:sz w:val="24"/>
          <w:szCs w:val="24"/>
        </w:rPr>
        <w:t>.</w:t>
      </w: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08F0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Право на ведение образовательной деятельности в профильных группах осуществляется в соответствии с Уставом МБОУ </w:t>
      </w:r>
      <w:r w:rsidRPr="004E08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57</w:t>
      </w:r>
      <w:r w:rsidRPr="004E08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рамках учебной или (и) кружковой деятельности</w:t>
      </w:r>
      <w:r w:rsidRPr="004E08F0">
        <w:rPr>
          <w:rFonts w:ascii="Times New Roman" w:hAnsi="Times New Roman" w:cs="Times New Roman"/>
          <w:sz w:val="24"/>
          <w:szCs w:val="24"/>
        </w:rPr>
        <w:t>.</w:t>
      </w: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Профильные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группах обеспечивают обучающимся:</w:t>
      </w:r>
    </w:p>
    <w:p w:rsidR="004E08F0" w:rsidRPr="004E08F0" w:rsidRDefault="004E08F0" w:rsidP="004E08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 CYR" w:hAnsi="Times New Roman CYR" w:cs="Times New Roman CYR"/>
          <w:sz w:val="24"/>
          <w:szCs w:val="24"/>
        </w:rPr>
        <w:t xml:space="preserve">право на получение </w:t>
      </w:r>
      <w:r>
        <w:rPr>
          <w:rFonts w:ascii="Times New Roman CYR" w:hAnsi="Times New Roman CYR" w:cs="Times New Roman CYR"/>
          <w:sz w:val="24"/>
          <w:szCs w:val="24"/>
        </w:rPr>
        <w:t>основного общего, среднего общего</w:t>
      </w:r>
      <w:r w:rsidRPr="004E08F0">
        <w:rPr>
          <w:rFonts w:ascii="Times New Roman CYR" w:hAnsi="Times New Roman CYR" w:cs="Times New Roman CYR"/>
          <w:sz w:val="24"/>
          <w:szCs w:val="24"/>
        </w:rPr>
        <w:t xml:space="preserve"> образования в соответствии с требованиями Федерального государственного образовательного стандарта основного общего образования с учетом их запросов и интересов;</w:t>
      </w:r>
    </w:p>
    <w:p w:rsidR="004E08F0" w:rsidRDefault="004E08F0" w:rsidP="004E0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расширенный уровень подготовки по определенному профилю;</w:t>
      </w:r>
    </w:p>
    <w:p w:rsidR="004E08F0" w:rsidRDefault="004E08F0" w:rsidP="004E0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творческих способностей в соответствии с их интересами и склонностями</w:t>
      </w: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 CYR" w:hAnsi="Times New Roman CYR" w:cs="Times New Roman CYR"/>
          <w:color w:val="14101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1.5.</w:t>
      </w:r>
      <w:r>
        <w:rPr>
          <w:rFonts w:ascii="Times New Roman" w:hAnsi="Times New Roman" w:cs="Times New Roman"/>
          <w:color w:val="14101C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color w:val="14101C"/>
          <w:sz w:val="24"/>
          <w:szCs w:val="24"/>
        </w:rPr>
        <w:t>Профильное обучение позволяет:</w:t>
      </w:r>
    </w:p>
    <w:p w:rsidR="004E08F0" w:rsidRPr="004E08F0" w:rsidRDefault="004E08F0" w:rsidP="004E08F0">
      <w:pPr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color w:val="31303D"/>
          <w:sz w:val="24"/>
          <w:szCs w:val="24"/>
        </w:rPr>
        <w:t xml:space="preserve"> 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с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о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з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д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ат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 xml:space="preserve">ь 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у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словия для дифференциац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 xml:space="preserve">ии 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со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д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ер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ж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а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ни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я об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учения старшеклассников</w:t>
      </w:r>
      <w:r w:rsidRPr="004E08F0">
        <w:rPr>
          <w:rFonts w:ascii="Times New Roman CYR" w:hAnsi="Times New Roman CYR" w:cs="Times New Roman CYR"/>
          <w:color w:val="4F5264"/>
          <w:sz w:val="24"/>
          <w:szCs w:val="24"/>
        </w:rPr>
        <w:t xml:space="preserve">, 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построения индивид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у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альны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 xml:space="preserve">х 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обр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аз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ова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т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е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л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ьн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ых п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рог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рамм;</w:t>
      </w:r>
    </w:p>
    <w:p w:rsidR="004E08F0" w:rsidRPr="004E08F0" w:rsidRDefault="004E08F0" w:rsidP="004E08F0">
      <w:pPr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color w:val="1B1723"/>
          <w:sz w:val="24"/>
          <w:szCs w:val="24"/>
        </w:rPr>
        <w:t xml:space="preserve"> 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обеспе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чи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 xml:space="preserve">ть 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у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г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лу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б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л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 xml:space="preserve">енное 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и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з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у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чение о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тд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е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л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ьны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х уч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ебны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х предметов;</w:t>
      </w:r>
      <w:r w:rsidRPr="004E08F0">
        <w:rPr>
          <w:rFonts w:ascii="Times New Roman" w:hAnsi="Times New Roman" w:cs="Times New Roman"/>
          <w:color w:val="31303D"/>
          <w:sz w:val="24"/>
          <w:szCs w:val="24"/>
        </w:rPr>
        <w:t xml:space="preserve"> 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у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станов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ит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ь равный доступ к полноценному обр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а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зов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ани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ю р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азным категор</w:t>
      </w:r>
      <w:r w:rsidRPr="004E08F0">
        <w:rPr>
          <w:rFonts w:ascii="Times New Roman CYR" w:hAnsi="Times New Roman CYR" w:cs="Times New Roman CYR"/>
          <w:color w:val="4F5264"/>
          <w:sz w:val="24"/>
          <w:szCs w:val="24"/>
        </w:rPr>
        <w:t>и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я</w:t>
      </w:r>
      <w:r w:rsidRPr="004E08F0">
        <w:rPr>
          <w:rFonts w:ascii="Times New Roman CYR" w:hAnsi="Times New Roman CYR" w:cs="Times New Roman CYR"/>
          <w:color w:val="4F5264"/>
          <w:sz w:val="24"/>
          <w:szCs w:val="24"/>
        </w:rPr>
        <w:t xml:space="preserve">м </w:t>
      </w:r>
      <w:r w:rsidRPr="004E08F0">
        <w:rPr>
          <w:rFonts w:ascii="Times New Roman CYR" w:hAnsi="Times New Roman CYR" w:cs="Times New Roman CYR"/>
          <w:color w:val="4F5264"/>
          <w:sz w:val="24"/>
          <w:szCs w:val="24"/>
        </w:rPr>
        <w:br/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обучающихся, расширить возможности их социализа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ции;</w:t>
      </w:r>
      <w:r w:rsidRPr="004E08F0">
        <w:rPr>
          <w:rFonts w:ascii="Times New Roman" w:hAnsi="Times New Roman" w:cs="Times New Roman"/>
          <w:color w:val="1B1723"/>
          <w:sz w:val="24"/>
          <w:szCs w:val="24"/>
        </w:rPr>
        <w:t xml:space="preserve"> </w:t>
      </w:r>
    </w:p>
    <w:p w:rsidR="004E08F0" w:rsidRPr="004E08F0" w:rsidRDefault="004E08F0" w:rsidP="004E08F0">
      <w:pPr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обеспечить преемственность между общим и профессиона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л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ь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н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ы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 xml:space="preserve">м </w:t>
      </w:r>
      <w:r w:rsidRPr="004E08F0">
        <w:rPr>
          <w:rFonts w:ascii="Times New Roman CYR" w:hAnsi="Times New Roman CYR" w:cs="Times New Roman CYR"/>
          <w:color w:val="1B1723"/>
          <w:sz w:val="24"/>
          <w:szCs w:val="24"/>
        </w:rPr>
        <w:t>о</w:t>
      </w:r>
      <w:r w:rsidRPr="004E08F0">
        <w:rPr>
          <w:rFonts w:ascii="Times New Roman CYR" w:hAnsi="Times New Roman CYR" w:cs="Times New Roman CYR"/>
          <w:color w:val="31303D"/>
          <w:sz w:val="24"/>
          <w:szCs w:val="24"/>
        </w:rPr>
        <w:t>бразованием</w:t>
      </w:r>
      <w:r w:rsidRPr="004E08F0">
        <w:rPr>
          <w:rFonts w:ascii="Times New Roman CYR" w:hAnsi="Times New Roman CYR" w:cs="Times New Roman CYR"/>
          <w:color w:val="4F5264"/>
          <w:sz w:val="24"/>
          <w:szCs w:val="24"/>
        </w:rPr>
        <w:t>.</w:t>
      </w:r>
    </w:p>
    <w:p w:rsidR="004E08F0" w:rsidRPr="004E08F0" w:rsidRDefault="004E08F0" w:rsidP="004E08F0">
      <w:pPr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1.6. </w:t>
      </w:r>
      <w:r w:rsidRPr="004E08F0">
        <w:rPr>
          <w:rFonts w:ascii="Times New Roman CYR" w:hAnsi="Times New Roman CYR" w:cs="Times New Roman CYR"/>
          <w:sz w:val="24"/>
          <w:szCs w:val="24"/>
        </w:rPr>
        <w:t xml:space="preserve">Профильные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предпрофильные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E08F0">
        <w:rPr>
          <w:rFonts w:ascii="Times New Roman CYR" w:hAnsi="Times New Roman CYR" w:cs="Times New Roman CYR"/>
          <w:sz w:val="24"/>
          <w:szCs w:val="24"/>
        </w:rPr>
        <w:t xml:space="preserve">группы создаются на </w:t>
      </w:r>
      <w:r>
        <w:rPr>
          <w:rFonts w:ascii="Times New Roman CYR" w:hAnsi="Times New Roman CYR" w:cs="Times New Roman CYR"/>
          <w:sz w:val="24"/>
          <w:szCs w:val="24"/>
        </w:rPr>
        <w:t xml:space="preserve">втором и </w:t>
      </w:r>
      <w:r w:rsidRPr="004E08F0">
        <w:rPr>
          <w:rFonts w:ascii="Times New Roman CYR" w:hAnsi="Times New Roman CYR" w:cs="Times New Roman CYR"/>
          <w:sz w:val="24"/>
          <w:szCs w:val="24"/>
        </w:rPr>
        <w:t>третье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4E08F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уровнях образования (8</w:t>
      </w:r>
      <w:r w:rsidRPr="004E08F0">
        <w:rPr>
          <w:rFonts w:ascii="Times New Roman CYR" w:hAnsi="Times New Roman CYR" w:cs="Times New Roman CYR"/>
          <w:sz w:val="24"/>
          <w:szCs w:val="24"/>
        </w:rPr>
        <w:t xml:space="preserve"> – 11 классы) и являются структурными единицами общеобразовательного учреждения.</w:t>
      </w:r>
    </w:p>
    <w:p w:rsid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08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и организация деятельности в профильных группах</w:t>
      </w:r>
    </w:p>
    <w:p w:rsid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Профильные группы создаются в образовательном учреждении на II и III уровне образования и открываются с учетом интересов обучающихся и их родителей (законных представителей) при имеющихся условиях для профильного обучения.                                                                                               </w:t>
      </w:r>
    </w:p>
    <w:p w:rsid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Образовательный проце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сс 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офильных группах осуществляется в соответствии с целями и задачами, определенными Уставом лицея.</w:t>
      </w:r>
    </w:p>
    <w:p w:rsid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Организация образовательного процесса осуществляется лицеем самостоятельно. Учебный план формируется на основе примерного регионального базисного учебного плана и на условиях, прописанных в рамках Соглашений с различными социальными партнерами.</w:t>
      </w: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 CYR" w:hAnsi="Times New Roman CYR" w:cs="Times New Roman CYR"/>
          <w:color w:val="14101C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2.4.  </w:t>
      </w:r>
      <w:r>
        <w:rPr>
          <w:rFonts w:ascii="Times New Roman CYR" w:hAnsi="Times New Roman CYR" w:cs="Times New Roman CYR"/>
          <w:color w:val="14101C"/>
          <w:sz w:val="24"/>
          <w:szCs w:val="24"/>
        </w:rPr>
        <w:t>Профильное образование призвано обеспечить функциональную грамотность и социальную адаптацию обучающихся, содействовать их общественному и гражданско</w:t>
      </w:r>
      <w:r>
        <w:rPr>
          <w:rFonts w:ascii="Times New Roman CYR" w:hAnsi="Times New Roman CYR" w:cs="Times New Roman CYR"/>
          <w:color w:val="36384A"/>
          <w:sz w:val="24"/>
          <w:szCs w:val="24"/>
        </w:rPr>
        <w:t>м</w:t>
      </w:r>
      <w:r>
        <w:rPr>
          <w:rFonts w:ascii="Times New Roman CYR" w:hAnsi="Times New Roman CYR" w:cs="Times New Roman CYR"/>
          <w:color w:val="14101C"/>
          <w:sz w:val="24"/>
          <w:szCs w:val="24"/>
        </w:rPr>
        <w:t>у самоопределению</w:t>
      </w:r>
      <w:r>
        <w:rPr>
          <w:rFonts w:ascii="Times New Roman CYR" w:hAnsi="Times New Roman CYR" w:cs="Times New Roman CYR"/>
          <w:color w:val="36384A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14101C"/>
          <w:sz w:val="24"/>
          <w:szCs w:val="24"/>
        </w:rPr>
        <w:t xml:space="preserve">Эти функции предопределяют направленность целей образования на формирование социально грамотной и  социально мобильной личности, осознающей свои гражданские права </w:t>
      </w:r>
      <w:r>
        <w:rPr>
          <w:rFonts w:ascii="Times New Roman CYR" w:hAnsi="Times New Roman CYR" w:cs="Times New Roman CYR"/>
          <w:color w:val="36384A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color w:val="14101C"/>
          <w:sz w:val="24"/>
          <w:szCs w:val="24"/>
        </w:rPr>
        <w:t>обязанности, ясно представляющей потенциальные возможности, ресурсы и способы реализации выбранного жизненного пути.</w:t>
      </w: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 CYR" w:hAnsi="Times New Roman CYR" w:cs="Times New Roman CYR"/>
          <w:color w:val="14101C"/>
          <w:sz w:val="24"/>
          <w:szCs w:val="24"/>
        </w:rPr>
      </w:pPr>
      <w:r>
        <w:rPr>
          <w:rFonts w:ascii="Times New Roman CYR" w:hAnsi="Times New Roman CYR" w:cs="Times New Roman CYR"/>
          <w:color w:val="14101C"/>
          <w:sz w:val="24"/>
          <w:szCs w:val="24"/>
        </w:rPr>
        <w:t>Эффективное достижение указанных целей  профильного обучения создают условия  индивидуализации образования. Это позволяет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индивидуальной образовательной траектории.</w:t>
      </w:r>
    </w:p>
    <w:p w:rsidR="004E08F0" w:rsidRP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 xml:space="preserve">Выбранный образовательным учреждением профиль </w:t>
      </w:r>
      <w:r w:rsidR="000C5208">
        <w:rPr>
          <w:rFonts w:ascii="Times New Roman CYR" w:hAnsi="Times New Roman CYR" w:cs="Times New Roman CYR"/>
          <w:sz w:val="24"/>
          <w:szCs w:val="24"/>
        </w:rPr>
        <w:t xml:space="preserve">группы </w:t>
      </w:r>
      <w:r>
        <w:rPr>
          <w:rFonts w:ascii="Times New Roman CYR" w:hAnsi="Times New Roman CYR" w:cs="Times New Roman CYR"/>
          <w:sz w:val="24"/>
          <w:szCs w:val="24"/>
        </w:rPr>
        <w:t xml:space="preserve">указывается в </w:t>
      </w:r>
      <w:r w:rsidR="000C5208">
        <w:rPr>
          <w:rFonts w:ascii="Times New Roman CYR" w:hAnsi="Times New Roman CYR" w:cs="Times New Roman CYR"/>
          <w:sz w:val="24"/>
          <w:szCs w:val="24"/>
        </w:rPr>
        <w:t>плане лицея с учетом графика кружковой работы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E08F0" w:rsidRP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Государственная (итоговая) аттестация по завершении среднего общего образования в профильных классах проводится в соответствии с нормативными актами Министерства образования и органов управления образованием.</w:t>
      </w:r>
      <w:r w:rsidR="000C520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0C5208">
        <w:rPr>
          <w:rFonts w:ascii="Times New Roman CYR" w:hAnsi="Times New Roman CYR" w:cs="Times New Roman CYR"/>
          <w:sz w:val="24"/>
          <w:szCs w:val="24"/>
        </w:rPr>
        <w:t>Обучающиеся</w:t>
      </w:r>
      <w:proofErr w:type="gramEnd"/>
      <w:r w:rsidR="000C5208">
        <w:rPr>
          <w:rFonts w:ascii="Times New Roman CYR" w:hAnsi="Times New Roman CYR" w:cs="Times New Roman CYR"/>
          <w:sz w:val="24"/>
          <w:szCs w:val="24"/>
        </w:rPr>
        <w:t xml:space="preserve"> сдают </w:t>
      </w:r>
      <w:proofErr w:type="spellStart"/>
      <w:r w:rsidR="000C5208">
        <w:rPr>
          <w:rFonts w:ascii="Times New Roman CYR" w:hAnsi="Times New Roman CYR" w:cs="Times New Roman CYR"/>
          <w:sz w:val="24"/>
          <w:szCs w:val="24"/>
        </w:rPr>
        <w:t>квлификационный</w:t>
      </w:r>
      <w:proofErr w:type="spellEnd"/>
      <w:r w:rsidR="000C5208">
        <w:rPr>
          <w:rFonts w:ascii="Times New Roman CYR" w:hAnsi="Times New Roman CYR" w:cs="Times New Roman CYR"/>
          <w:sz w:val="24"/>
          <w:szCs w:val="24"/>
        </w:rPr>
        <w:t xml:space="preserve"> экзамен по профилю.</w:t>
      </w:r>
    </w:p>
    <w:p w:rsidR="004E08F0" w:rsidRPr="004E08F0" w:rsidRDefault="004E08F0" w:rsidP="004E08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08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Кадровое и финансовое обеспечение деятельности профильных классов</w:t>
      </w:r>
    </w:p>
    <w:p w:rsid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 xml:space="preserve">Финансирование </w:t>
      </w:r>
      <w:r w:rsidR="000C5208">
        <w:rPr>
          <w:rFonts w:ascii="Times New Roman CYR" w:hAnsi="Times New Roman CYR" w:cs="Times New Roman CYR"/>
          <w:sz w:val="24"/>
          <w:szCs w:val="24"/>
        </w:rPr>
        <w:t xml:space="preserve">деятельности профильных групп </w:t>
      </w:r>
      <w:r>
        <w:rPr>
          <w:rFonts w:ascii="Times New Roman CYR" w:hAnsi="Times New Roman CYR" w:cs="Times New Roman CYR"/>
          <w:sz w:val="24"/>
          <w:szCs w:val="24"/>
        </w:rPr>
        <w:t>осуществляется из средств, выделяемых учредителем образовательного учреждения.</w:t>
      </w:r>
    </w:p>
    <w:p w:rsidR="004E08F0" w:rsidRP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 xml:space="preserve">Оказание дополнительных образовательных услуг учреждением, имеющим в своем составе профильные </w:t>
      </w:r>
      <w:r w:rsidR="000C5208">
        <w:rPr>
          <w:rFonts w:ascii="Times New Roman CYR" w:hAnsi="Times New Roman CYR" w:cs="Times New Roman CYR"/>
          <w:sz w:val="24"/>
          <w:szCs w:val="24"/>
        </w:rPr>
        <w:t>группы</w:t>
      </w:r>
      <w:r>
        <w:rPr>
          <w:rFonts w:ascii="Times New Roman CYR" w:hAnsi="Times New Roman CYR" w:cs="Times New Roman CYR"/>
          <w:sz w:val="24"/>
          <w:szCs w:val="24"/>
        </w:rPr>
        <w:t xml:space="preserve">, осуществляется в соответствии с Законом </w:t>
      </w:r>
      <w:r w:rsidRPr="004E08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4E08F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Областным законом от 14.12.2013 Л 26-ЗС </w:t>
      </w:r>
      <w:r w:rsidRPr="004E08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Ростовской области</w:t>
      </w:r>
      <w:r w:rsidRPr="004E08F0">
        <w:rPr>
          <w:rFonts w:ascii="Times New Roman" w:hAnsi="Times New Roman" w:cs="Times New Roman"/>
          <w:sz w:val="24"/>
          <w:szCs w:val="24"/>
        </w:rPr>
        <w:t>».</w:t>
      </w:r>
    </w:p>
    <w:p w:rsidR="004E08F0" w:rsidRPr="004E08F0" w:rsidRDefault="004E08F0" w:rsidP="004E08F0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F0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Образовательный проце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сс 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офильных </w:t>
      </w:r>
      <w:r w:rsidR="000C5208">
        <w:rPr>
          <w:rFonts w:ascii="Times New Roman CYR" w:hAnsi="Times New Roman CYR" w:cs="Times New Roman CYR"/>
          <w:sz w:val="24"/>
          <w:szCs w:val="24"/>
        </w:rPr>
        <w:t>группах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осуществляется наиболее опытными и квалифицированными педагогами не ниже I КК (по данному профилю).</w:t>
      </w:r>
    </w:p>
    <w:p w:rsidR="0027378A" w:rsidRDefault="0027378A"/>
    <w:sectPr w:rsidR="0027378A" w:rsidSect="006B25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FC08D2"/>
    <w:lvl w:ilvl="0">
      <w:numFmt w:val="bullet"/>
      <w:lvlText w:val="*"/>
      <w:lvlJc w:val="left"/>
    </w:lvl>
  </w:abstractNum>
  <w:abstractNum w:abstractNumId="1">
    <w:nsid w:val="53F65512"/>
    <w:multiLevelType w:val="hybridMultilevel"/>
    <w:tmpl w:val="BAB4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08F0"/>
    <w:rsid w:val="000C5208"/>
    <w:rsid w:val="0027378A"/>
    <w:rsid w:val="004E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8Б</dc:creator>
  <cp:keywords/>
  <dc:description/>
  <cp:lastModifiedBy>Экзамен 8Б</cp:lastModifiedBy>
  <cp:revision>3</cp:revision>
  <cp:lastPrinted>2020-08-31T12:30:00Z</cp:lastPrinted>
  <dcterms:created xsi:type="dcterms:W3CDTF">2020-08-31T12:17:00Z</dcterms:created>
  <dcterms:modified xsi:type="dcterms:W3CDTF">2020-08-31T12:30:00Z</dcterms:modified>
</cp:coreProperties>
</file>