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872D" w14:textId="2A26AE3E" w:rsidR="000758E1" w:rsidRPr="000758E1" w:rsidRDefault="000758E1" w:rsidP="0079475F">
      <w:pPr>
        <w:pStyle w:val="a4"/>
        <w:spacing w:before="0" w:beforeAutospacing="0" w:after="15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0758E1">
        <w:rPr>
          <w:rFonts w:asciiTheme="minorHAnsi" w:hAnsiTheme="minorHAnsi" w:cstheme="minorHAnsi"/>
          <w:color w:val="000000"/>
          <w:sz w:val="28"/>
          <w:szCs w:val="28"/>
        </w:rPr>
        <w:t xml:space="preserve">Государственная (итоговая) аттестация выпускников (ГИА), освоивших программы </w:t>
      </w:r>
      <w:r w:rsidR="0079475F" w:rsidRPr="000758E1">
        <w:rPr>
          <w:rFonts w:asciiTheme="minorHAnsi" w:hAnsiTheme="minorHAnsi" w:cstheme="minorHAnsi"/>
          <w:color w:val="000000"/>
          <w:sz w:val="28"/>
          <w:szCs w:val="28"/>
        </w:rPr>
        <w:t>основного общего образования (IX класс),</w:t>
      </w:r>
      <w:r w:rsidRPr="000758E1">
        <w:rPr>
          <w:rFonts w:asciiTheme="minorHAnsi" w:hAnsiTheme="minorHAnsi" w:cstheme="minorHAnsi"/>
          <w:color w:val="000000"/>
          <w:sz w:val="28"/>
          <w:szCs w:val="28"/>
        </w:rPr>
        <w:t xml:space="preserve"> проводится по завершении учебного года</w:t>
      </w:r>
      <w:r w:rsidR="0079475F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30D19BCF" w14:textId="77777777" w:rsidR="0079475F" w:rsidRDefault="000758E1" w:rsidP="0079475F">
      <w:pPr>
        <w:pStyle w:val="a4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0758E1">
        <w:rPr>
          <w:rFonts w:asciiTheme="minorHAnsi" w:hAnsiTheme="minorHAnsi" w:cstheme="minorHAnsi"/>
          <w:color w:val="000000"/>
          <w:sz w:val="28"/>
          <w:szCs w:val="28"/>
        </w:rPr>
        <w:t>— </w:t>
      </w:r>
      <w:r w:rsidRPr="000758E1">
        <w:rPr>
          <w:rStyle w:val="a5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в форме ОГЭ</w:t>
      </w:r>
      <w:r w:rsidRPr="000758E1">
        <w:rPr>
          <w:rFonts w:asciiTheme="minorHAnsi" w:hAnsiTheme="minorHAnsi" w:cstheme="minorHAnsi"/>
          <w:color w:val="000000"/>
          <w:sz w:val="28"/>
          <w:szCs w:val="28"/>
        </w:rPr>
        <w:t> (основного государственного экзамена);</w:t>
      </w:r>
      <w:r w:rsidRPr="000758E1">
        <w:rPr>
          <w:rFonts w:asciiTheme="minorHAnsi" w:hAnsiTheme="minorHAnsi" w:cstheme="minorHAnsi"/>
          <w:color w:val="000000"/>
          <w:sz w:val="28"/>
          <w:szCs w:val="28"/>
        </w:rPr>
        <w:br/>
        <w:t>—</w:t>
      </w:r>
      <w:r w:rsidRPr="000758E1">
        <w:rPr>
          <w:rStyle w:val="a5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в форме ГВЭ</w:t>
      </w:r>
      <w:r w:rsidRPr="000758E1">
        <w:rPr>
          <w:rFonts w:asciiTheme="minorHAnsi" w:hAnsiTheme="minorHAnsi" w:cstheme="minorHAnsi"/>
          <w:color w:val="000000"/>
          <w:sz w:val="28"/>
          <w:szCs w:val="28"/>
        </w:rPr>
        <w:t xml:space="preserve"> (государственного выпускного экзамена) для обучающихся с ограниченными возможностями здоровья, обучающихся детей-инвалидов и инвалидов, освоивших программы основного общего образования. </w:t>
      </w:r>
    </w:p>
    <w:p w14:paraId="61F5FFFD" w14:textId="77777777" w:rsidR="0079475F" w:rsidRDefault="000758E1" w:rsidP="0079475F">
      <w:pPr>
        <w:pStyle w:val="a4"/>
        <w:spacing w:before="0" w:beforeAutospacing="0" w:after="0" w:afterAutospacing="0"/>
        <w:ind w:firstLine="36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0758E1">
        <w:rPr>
          <w:rFonts w:asciiTheme="minorHAnsi" w:hAnsiTheme="minorHAnsi" w:cstheme="minorHAnsi"/>
          <w:color w:val="000000"/>
          <w:sz w:val="28"/>
          <w:szCs w:val="28"/>
        </w:rPr>
        <w:t>К государственной (итоговой) аттестации допускаются обучающиеся IX классов, </w:t>
      </w:r>
      <w:r w:rsidRPr="000758E1">
        <w:rPr>
          <w:rStyle w:val="a6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не имеющие академической задолженности и в полном объёме выполнившие учебный план или индивидуальный учебный план</w:t>
      </w:r>
      <w:r w:rsidRPr="000758E1">
        <w:rPr>
          <w:rFonts w:asciiTheme="minorHAnsi" w:hAnsiTheme="minorHAnsi" w:cstheme="minorHAnsi"/>
          <w:color w:val="000000"/>
          <w:sz w:val="28"/>
          <w:szCs w:val="28"/>
        </w:rPr>
        <w:t xml:space="preserve"> (имеющие годовые отметки по всем учебным предметам учебного плана за 9 класс не ниже удовлетворительных). </w:t>
      </w:r>
    </w:p>
    <w:p w14:paraId="49579BFB" w14:textId="77777777" w:rsidR="0079475F" w:rsidRDefault="000758E1" w:rsidP="0079475F">
      <w:pPr>
        <w:pStyle w:val="a4"/>
        <w:spacing w:before="0" w:beforeAutospacing="0" w:after="0" w:afterAutospacing="0"/>
        <w:ind w:firstLine="360"/>
        <w:jc w:val="both"/>
        <w:textAlignment w:val="baseline"/>
        <w:rPr>
          <w:rStyle w:val="a6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0758E1">
        <w:rPr>
          <w:rFonts w:asciiTheme="minorHAnsi" w:hAnsiTheme="minorHAnsi" w:cstheme="minorHAnsi"/>
          <w:color w:val="000000"/>
          <w:sz w:val="28"/>
          <w:szCs w:val="28"/>
        </w:rPr>
        <w:t>Обучающиеся </w:t>
      </w:r>
      <w:r w:rsidRPr="000758E1">
        <w:rPr>
          <w:rStyle w:val="a6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до 1 марта 202</w:t>
      </w:r>
      <w:r w:rsidR="0079475F">
        <w:rPr>
          <w:rStyle w:val="a6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3</w:t>
      </w:r>
      <w:r w:rsidRPr="000758E1">
        <w:rPr>
          <w:rStyle w:val="a6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0758E1">
        <w:rPr>
          <w:rFonts w:asciiTheme="minorHAnsi" w:hAnsiTheme="minorHAnsi" w:cstheme="minorHAnsi"/>
          <w:color w:val="000000"/>
          <w:sz w:val="28"/>
          <w:szCs w:val="28"/>
        </w:rPr>
        <w:t> подают заявление в общеобразовательное учреждение, в котором они осваивают образовательные программы основного общего образования, с указанием перечня общеобразовательных предметов, по которым они планируют сдавать экзамены в текущем году.</w:t>
      </w:r>
      <w:r w:rsidRPr="000758E1">
        <w:rPr>
          <w:rStyle w:val="a6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44662FBF" w14:textId="77777777" w:rsidR="004E0953" w:rsidRDefault="000758E1" w:rsidP="0079475F">
      <w:pPr>
        <w:pStyle w:val="a4"/>
        <w:spacing w:before="0" w:beforeAutospacing="0" w:after="0" w:afterAutospacing="0"/>
        <w:ind w:firstLine="36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0758E1">
        <w:rPr>
          <w:rStyle w:val="a6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Государственная (итоговая) аттестация может проводиться досрочно, но не ранее 20 апреля</w:t>
      </w:r>
      <w:r w:rsidRPr="000758E1">
        <w:rPr>
          <w:rFonts w:asciiTheme="minorHAnsi" w:hAnsiTheme="minorHAnsi" w:cstheme="minorHAnsi"/>
          <w:color w:val="000000"/>
          <w:sz w:val="28"/>
          <w:szCs w:val="28"/>
        </w:rPr>
        <w:t xml:space="preserve">, для выпускников, не имеющих возможности по уважительным причинам, подтвержденным документально, пройти ГИА. </w:t>
      </w:r>
    </w:p>
    <w:p w14:paraId="41CEA236" w14:textId="75DD4327" w:rsidR="000758E1" w:rsidRPr="000758E1" w:rsidRDefault="000758E1" w:rsidP="0079475F">
      <w:pPr>
        <w:pStyle w:val="a4"/>
        <w:spacing w:before="0" w:beforeAutospacing="0" w:after="0" w:afterAutospacing="0"/>
        <w:ind w:firstLine="36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0758E1">
        <w:rPr>
          <w:rFonts w:asciiTheme="minorHAnsi" w:hAnsiTheme="minorHAnsi" w:cstheme="minorHAnsi"/>
          <w:color w:val="000000"/>
          <w:sz w:val="28"/>
          <w:szCs w:val="28"/>
        </w:rPr>
        <w:t xml:space="preserve">Для обучающихся с ограниченными возможностями здоровья, обучающихся детей-инвалидов, а </w:t>
      </w:r>
      <w:r w:rsidR="004E0953" w:rsidRPr="000758E1">
        <w:rPr>
          <w:rFonts w:asciiTheme="minorHAnsi" w:hAnsiTheme="minorHAnsi" w:cstheme="minorHAnsi"/>
          <w:color w:val="000000"/>
          <w:sz w:val="28"/>
          <w:szCs w:val="28"/>
        </w:rPr>
        <w:t>также</w:t>
      </w:r>
      <w:r w:rsidRPr="000758E1">
        <w:rPr>
          <w:rFonts w:asciiTheme="minorHAnsi" w:hAnsiTheme="minorHAnsi" w:cstheme="minorHAnsi"/>
          <w:color w:val="000000"/>
          <w:sz w:val="28"/>
          <w:szCs w:val="28"/>
        </w:rPr>
        <w:t xml:space="preserve"> для тех, кто по состоянию здоровья обучался на дому, </w:t>
      </w:r>
      <w:r w:rsidRPr="000758E1">
        <w:rPr>
          <w:rStyle w:val="a6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продолжительность ОГЭ может быть увеличена на 1,5 часа</w:t>
      </w:r>
      <w:r w:rsidRPr="000758E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634C7AEE" w14:textId="77777777" w:rsidR="000758E1" w:rsidRDefault="000758E1" w:rsidP="00210E33">
      <w:pPr>
        <w:spacing w:after="0"/>
        <w:ind w:firstLine="360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</w:p>
    <w:p w14:paraId="254558ED" w14:textId="45F47BD2" w:rsidR="000758E1" w:rsidRDefault="00255E45" w:rsidP="00255E45">
      <w:pPr>
        <w:spacing w:after="0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  <w:r w:rsidRPr="00255E45">
        <w:rPr>
          <w:color w:val="2E74B5" w:themeColor="accent5" w:themeShade="BF"/>
          <w:sz w:val="28"/>
          <w:szCs w:val="28"/>
          <w:u w:val="single"/>
        </w:rPr>
        <w:t>Поряд</w:t>
      </w:r>
      <w:r w:rsidR="00B84675">
        <w:rPr>
          <w:color w:val="2E74B5" w:themeColor="accent5" w:themeShade="BF"/>
          <w:sz w:val="28"/>
          <w:szCs w:val="28"/>
          <w:u w:val="single"/>
        </w:rPr>
        <w:t>ок</w:t>
      </w:r>
      <w:r w:rsidRPr="00255E45">
        <w:rPr>
          <w:color w:val="2E74B5" w:themeColor="accent5" w:themeShade="BF"/>
          <w:sz w:val="28"/>
          <w:szCs w:val="28"/>
          <w:u w:val="single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</w:p>
    <w:p w14:paraId="6B76B7A9" w14:textId="77777777" w:rsidR="00255E45" w:rsidRDefault="00255E45" w:rsidP="00255E45">
      <w:pPr>
        <w:spacing w:after="0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</w:p>
    <w:p w14:paraId="05E2EDB2" w14:textId="6F065172" w:rsidR="00210E33" w:rsidRDefault="00210E33" w:rsidP="00255E45">
      <w:pPr>
        <w:spacing w:after="0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  <w:r w:rsidRPr="0049055C">
        <w:rPr>
          <w:color w:val="2E74B5" w:themeColor="accent5" w:themeShade="BF"/>
          <w:sz w:val="28"/>
          <w:szCs w:val="28"/>
          <w:u w:val="single"/>
        </w:rPr>
        <w:t xml:space="preserve">Государственная итоговая аттестация – </w:t>
      </w:r>
      <w:r>
        <w:rPr>
          <w:color w:val="2E74B5" w:themeColor="accent5" w:themeShade="BF"/>
          <w:sz w:val="28"/>
          <w:szCs w:val="28"/>
          <w:u w:val="single"/>
        </w:rPr>
        <w:t>9</w:t>
      </w:r>
      <w:r w:rsidRPr="0049055C">
        <w:rPr>
          <w:color w:val="2E74B5" w:themeColor="accent5" w:themeShade="BF"/>
          <w:sz w:val="28"/>
          <w:szCs w:val="28"/>
          <w:u w:val="single"/>
        </w:rPr>
        <w:t xml:space="preserve"> класс</w:t>
      </w:r>
      <w:r>
        <w:rPr>
          <w:color w:val="2E74B5" w:themeColor="accent5" w:themeShade="BF"/>
          <w:sz w:val="28"/>
          <w:szCs w:val="28"/>
          <w:u w:val="single"/>
        </w:rPr>
        <w:t xml:space="preserve"> </w:t>
      </w:r>
      <w:r w:rsidR="00F83953">
        <w:rPr>
          <w:color w:val="2E74B5" w:themeColor="accent5" w:themeShade="BF"/>
          <w:sz w:val="28"/>
          <w:szCs w:val="28"/>
          <w:u w:val="single"/>
        </w:rPr>
        <w:t>(</w:t>
      </w:r>
      <w:hyperlink r:id="rId4" w:history="1">
        <w:r w:rsidR="00C26F8B" w:rsidRPr="007B3078">
          <w:rPr>
            <w:rStyle w:val="a3"/>
            <w:sz w:val="28"/>
            <w:szCs w:val="28"/>
          </w:rPr>
          <w:t>https://obrnadzor.gov.ru/gia/gia-9/</w:t>
        </w:r>
      </w:hyperlink>
      <w:r w:rsidR="00C26F8B">
        <w:rPr>
          <w:color w:val="2E74B5" w:themeColor="accent5" w:themeShade="BF"/>
          <w:sz w:val="28"/>
          <w:szCs w:val="28"/>
          <w:u w:val="single"/>
        </w:rPr>
        <w:t xml:space="preserve"> )</w:t>
      </w:r>
    </w:p>
    <w:p w14:paraId="6DC575D7" w14:textId="77777777" w:rsidR="00210E33" w:rsidRDefault="00210E33" w:rsidP="00210E33">
      <w:pPr>
        <w:spacing w:after="0"/>
        <w:ind w:firstLine="360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</w:p>
    <w:p w14:paraId="4B46B171" w14:textId="22B291DB" w:rsidR="00210E33" w:rsidRDefault="00210E33" w:rsidP="00255E45">
      <w:pPr>
        <w:spacing w:after="0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  <w:r>
        <w:rPr>
          <w:color w:val="2E74B5" w:themeColor="accent5" w:themeShade="BF"/>
          <w:sz w:val="28"/>
          <w:szCs w:val="28"/>
          <w:u w:val="single"/>
        </w:rPr>
        <w:t xml:space="preserve">Демоверсии КИМ </w:t>
      </w:r>
      <w:r w:rsidR="000758E1">
        <w:rPr>
          <w:color w:val="2E74B5" w:themeColor="accent5" w:themeShade="BF"/>
          <w:sz w:val="28"/>
          <w:szCs w:val="28"/>
          <w:u w:val="single"/>
        </w:rPr>
        <w:t>О</w:t>
      </w:r>
      <w:r>
        <w:rPr>
          <w:color w:val="2E74B5" w:themeColor="accent5" w:themeShade="BF"/>
          <w:sz w:val="28"/>
          <w:szCs w:val="28"/>
          <w:u w:val="single"/>
        </w:rPr>
        <w:t xml:space="preserve">ГЭ 2023 года </w:t>
      </w:r>
      <w:r w:rsidR="00C26F8B">
        <w:rPr>
          <w:color w:val="2E74B5" w:themeColor="accent5" w:themeShade="BF"/>
          <w:sz w:val="28"/>
          <w:szCs w:val="28"/>
          <w:u w:val="single"/>
        </w:rPr>
        <w:t>(</w:t>
      </w:r>
      <w:hyperlink r:id="rId5" w:history="1">
        <w:r w:rsidR="00C26F8B" w:rsidRPr="007B3078">
          <w:rPr>
            <w:rStyle w:val="a3"/>
            <w:sz w:val="28"/>
            <w:szCs w:val="28"/>
          </w:rPr>
          <w:t>https://fipi.ru/oge</w:t>
        </w:r>
      </w:hyperlink>
      <w:r w:rsidR="00C26F8B">
        <w:rPr>
          <w:color w:val="2E74B5" w:themeColor="accent5" w:themeShade="BF"/>
          <w:sz w:val="28"/>
          <w:szCs w:val="28"/>
          <w:u w:val="single"/>
        </w:rPr>
        <w:t xml:space="preserve"> )</w:t>
      </w:r>
    </w:p>
    <w:p w14:paraId="37924D03" w14:textId="02A131E4" w:rsidR="00721BF8" w:rsidRDefault="00721BF8" w:rsidP="00255E45">
      <w:pPr>
        <w:spacing w:after="0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</w:p>
    <w:p w14:paraId="7D039FB0" w14:textId="0F12150F" w:rsidR="00721BF8" w:rsidRDefault="00721BF8" w:rsidP="00255E45">
      <w:pPr>
        <w:spacing w:after="0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</w:p>
    <w:p w14:paraId="43BE9D11" w14:textId="05FC3B1F" w:rsidR="00721BF8" w:rsidRDefault="002C7135" w:rsidP="00255E45">
      <w:pPr>
        <w:spacing w:after="0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  <w:r>
        <w:rPr>
          <w:color w:val="2E74B5" w:themeColor="accent5" w:themeShade="BF"/>
          <w:sz w:val="28"/>
          <w:szCs w:val="28"/>
          <w:u w:val="single"/>
        </w:rPr>
        <w:t>Итоговое соб</w:t>
      </w:r>
      <w:r w:rsidR="00B84675">
        <w:rPr>
          <w:color w:val="2E74B5" w:themeColor="accent5" w:themeShade="BF"/>
          <w:sz w:val="28"/>
          <w:szCs w:val="28"/>
          <w:u w:val="single"/>
        </w:rPr>
        <w:t>еседование</w:t>
      </w:r>
    </w:p>
    <w:p w14:paraId="07A3730B" w14:textId="248130A9" w:rsidR="00C26F8B" w:rsidRDefault="00C26F8B" w:rsidP="00210E33">
      <w:pPr>
        <w:spacing w:after="0"/>
        <w:ind w:firstLine="360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</w:p>
    <w:p w14:paraId="0B3477B3" w14:textId="77777777" w:rsidR="00C26F8B" w:rsidRDefault="00C26F8B" w:rsidP="00210E33">
      <w:pPr>
        <w:spacing w:after="0"/>
        <w:ind w:firstLine="360"/>
        <w:contextualSpacing/>
        <w:jc w:val="both"/>
        <w:rPr>
          <w:color w:val="2E74B5" w:themeColor="accent5" w:themeShade="BF"/>
          <w:sz w:val="28"/>
          <w:szCs w:val="28"/>
          <w:u w:val="single"/>
        </w:rPr>
      </w:pPr>
    </w:p>
    <w:p w14:paraId="7C17A408" w14:textId="1C4197A1" w:rsidR="007F14CE" w:rsidRDefault="007F14CE"/>
    <w:sectPr w:rsidR="007F14CE" w:rsidSect="000758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38"/>
    <w:rsid w:val="000758E1"/>
    <w:rsid w:val="00210E33"/>
    <w:rsid w:val="00255E45"/>
    <w:rsid w:val="002C7135"/>
    <w:rsid w:val="004E0953"/>
    <w:rsid w:val="00721BF8"/>
    <w:rsid w:val="0079475F"/>
    <w:rsid w:val="007F14CE"/>
    <w:rsid w:val="00AD4683"/>
    <w:rsid w:val="00B84675"/>
    <w:rsid w:val="00C26F8B"/>
    <w:rsid w:val="00F83953"/>
    <w:rsid w:val="00FC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F9BA"/>
  <w15:chartTrackingRefBased/>
  <w15:docId w15:val="{8D41938E-8AC3-4D93-8B9C-3FBCED11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E3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58E1"/>
    <w:rPr>
      <w:b/>
      <w:bCs/>
    </w:rPr>
  </w:style>
  <w:style w:type="character" w:styleId="a6">
    <w:name w:val="Emphasis"/>
    <w:basedOn w:val="a0"/>
    <w:uiPriority w:val="20"/>
    <w:qFormat/>
    <w:rsid w:val="000758E1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C26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ge" TargetMode="External"/><Relationship Id="rId4" Type="http://schemas.openxmlformats.org/officeDocument/2006/relationships/hyperlink" Target="https://obrnadzor.gov.ru/gia/gia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Drozd</dc:creator>
  <cp:keywords/>
  <dc:description/>
  <cp:lastModifiedBy>Marina Drozd</cp:lastModifiedBy>
  <cp:revision>2</cp:revision>
  <dcterms:created xsi:type="dcterms:W3CDTF">2022-11-16T22:42:00Z</dcterms:created>
  <dcterms:modified xsi:type="dcterms:W3CDTF">2022-11-16T23:00:00Z</dcterms:modified>
</cp:coreProperties>
</file>