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B6" w:rsidRDefault="008D0BB6" w:rsidP="008D0B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 ГОРОДА РОСТОВА-НА-ДОНУ</w:t>
      </w:r>
    </w:p>
    <w:p w:rsidR="008D0BB6" w:rsidRDefault="008D0BB6" w:rsidP="008D0BB6">
      <w:pPr>
        <w:jc w:val="center"/>
        <w:rPr>
          <w:sz w:val="28"/>
          <w:szCs w:val="28"/>
        </w:rPr>
      </w:pPr>
      <w:r>
        <w:rPr>
          <w:sz w:val="28"/>
          <w:szCs w:val="28"/>
        </w:rPr>
        <w:t>«ЛИЦЕЙ № 57 ИМЕНИ ГЕРОЯ СОВЕТСКОГО СОЮЗА БЕЛЬГИНА А.А»</w:t>
      </w:r>
    </w:p>
    <w:p w:rsidR="008D0BB6" w:rsidRDefault="008D0BB6" w:rsidP="008D0BB6">
      <w:pPr>
        <w:rPr>
          <w:color w:val="000000"/>
          <w:sz w:val="28"/>
          <w:szCs w:val="28"/>
        </w:rPr>
      </w:pPr>
    </w:p>
    <w:p w:rsidR="008D0BB6" w:rsidRDefault="008D0BB6" w:rsidP="008D0BB6">
      <w:pPr>
        <w:rPr>
          <w:color w:val="000000"/>
          <w:sz w:val="28"/>
          <w:szCs w:val="28"/>
        </w:rPr>
      </w:pPr>
    </w:p>
    <w:tbl>
      <w:tblPr>
        <w:tblW w:w="9750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3369"/>
        <w:gridCol w:w="3190"/>
        <w:gridCol w:w="3191"/>
      </w:tblGrid>
      <w:tr w:rsidR="008D0BB6" w:rsidTr="008D0BB6">
        <w:trPr>
          <w:trHeight w:val="1593"/>
        </w:trPr>
        <w:tc>
          <w:tcPr>
            <w:tcW w:w="3369" w:type="dxa"/>
          </w:tcPr>
          <w:p w:rsidR="008D0BB6" w:rsidRDefault="008D0BB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РАССМОТРЕНО   И</w:t>
            </w:r>
            <w:r>
              <w:rPr>
                <w:b/>
                <w:color w:val="000000"/>
                <w:sz w:val="28"/>
                <w:szCs w:val="28"/>
              </w:rPr>
              <w:tab/>
            </w:r>
            <w:bookmarkStart w:id="0" w:name="_gjdgxs"/>
            <w:bookmarkEnd w:id="0"/>
          </w:p>
          <w:p w:rsidR="008D0BB6" w:rsidRDefault="008D0BB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РЕКОМЕНДОВАНО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 учителей</w:t>
            </w:r>
          </w:p>
          <w:p w:rsidR="008D0BB6" w:rsidRDefault="008D0BB6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общественных наук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№ </w:t>
            </w:r>
            <w:r w:rsidR="00917E79">
              <w:rPr>
                <w:color w:val="000000"/>
                <w:sz w:val="28"/>
                <w:szCs w:val="28"/>
              </w:rPr>
              <w:t>1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917E79">
              <w:rPr>
                <w:color w:val="000000"/>
                <w:sz w:val="28"/>
                <w:szCs w:val="28"/>
              </w:rPr>
              <w:t>31.08.2022 г.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МО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Яшина Ю.К.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D0BB6" w:rsidRDefault="008D0BB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директора 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УВР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Н.Н. </w:t>
            </w:r>
            <w:proofErr w:type="spellStart"/>
            <w:r>
              <w:rPr>
                <w:color w:val="000000"/>
                <w:sz w:val="28"/>
                <w:szCs w:val="28"/>
              </w:rPr>
              <w:t>Украйченко</w:t>
            </w:r>
            <w:proofErr w:type="spellEnd"/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8D0BB6" w:rsidRDefault="008D0BB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УТВЕРЖДЕНО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</w:p>
          <w:p w:rsidR="008D0BB6" w:rsidRDefault="008D0BB6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приказ № </w:t>
            </w:r>
            <w:r w:rsidR="00917E79">
              <w:rPr>
                <w:color w:val="000000"/>
                <w:sz w:val="28"/>
                <w:szCs w:val="28"/>
              </w:rPr>
              <w:t>350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</w:t>
            </w:r>
            <w:r w:rsidR="00917E79">
              <w:rPr>
                <w:color w:val="000000"/>
                <w:sz w:val="28"/>
                <w:szCs w:val="28"/>
              </w:rPr>
              <w:t>31.08.2022 г.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лицея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О.С. Моисеенко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</w:t>
            </w:r>
          </w:p>
          <w:p w:rsidR="008D0BB6" w:rsidRDefault="008D0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8D0BB6" w:rsidRDefault="008D0BB6" w:rsidP="008D0BB6">
      <w:pPr>
        <w:rPr>
          <w:color w:val="000000"/>
          <w:sz w:val="28"/>
          <w:szCs w:val="28"/>
        </w:rPr>
      </w:pPr>
    </w:p>
    <w:tbl>
      <w:tblPr>
        <w:tblW w:w="10950" w:type="dxa"/>
        <w:tblInd w:w="-1272" w:type="dxa"/>
        <w:tblLayout w:type="fixed"/>
        <w:tblLook w:val="0400" w:firstRow="0" w:lastRow="0" w:firstColumn="0" w:lastColumn="0" w:noHBand="0" w:noVBand="1"/>
      </w:tblPr>
      <w:tblGrid>
        <w:gridCol w:w="10478"/>
        <w:gridCol w:w="236"/>
        <w:gridCol w:w="236"/>
      </w:tblGrid>
      <w:tr w:rsidR="008D0BB6" w:rsidTr="008D0BB6">
        <w:tc>
          <w:tcPr>
            <w:tcW w:w="10500" w:type="dxa"/>
          </w:tcPr>
          <w:p w:rsidR="008D0BB6" w:rsidRDefault="008D0BB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8D0BB6" w:rsidRDefault="008D0BB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8D0BB6" w:rsidRDefault="008D0BB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8D0BB6" w:rsidRDefault="008D0BB6" w:rsidP="008D0BB6">
      <w:pPr>
        <w:rPr>
          <w:color w:val="000000"/>
          <w:sz w:val="28"/>
          <w:szCs w:val="28"/>
        </w:rPr>
      </w:pPr>
    </w:p>
    <w:p w:rsidR="008D0BB6" w:rsidRDefault="008D0BB6" w:rsidP="008D0BB6">
      <w:pPr>
        <w:rPr>
          <w:color w:val="000000"/>
          <w:sz w:val="28"/>
          <w:szCs w:val="28"/>
        </w:rPr>
      </w:pPr>
    </w:p>
    <w:p w:rsidR="008D0BB6" w:rsidRDefault="008D0BB6" w:rsidP="008D0BB6">
      <w:pPr>
        <w:rPr>
          <w:color w:val="000000"/>
          <w:sz w:val="28"/>
          <w:szCs w:val="28"/>
        </w:rPr>
      </w:pPr>
    </w:p>
    <w:p w:rsidR="008D0BB6" w:rsidRDefault="008D0BB6" w:rsidP="008D0B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8D0BB6" w:rsidRDefault="008D0BB6" w:rsidP="008D0B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экономике</w:t>
      </w:r>
    </w:p>
    <w:p w:rsidR="008D0BB6" w:rsidRDefault="008D0BB6" w:rsidP="008D0B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обучающихся 10-х классов</w:t>
      </w:r>
    </w:p>
    <w:p w:rsidR="008D0BB6" w:rsidRDefault="008D0BB6" w:rsidP="008D0B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2021-2022 учебный год</w:t>
      </w:r>
    </w:p>
    <w:p w:rsidR="008D0BB6" w:rsidRDefault="008D0BB6" w:rsidP="008D0BB6">
      <w:pPr>
        <w:jc w:val="center"/>
        <w:rPr>
          <w:b/>
          <w:color w:val="000000"/>
          <w:sz w:val="28"/>
          <w:szCs w:val="28"/>
        </w:rPr>
      </w:pPr>
    </w:p>
    <w:p w:rsidR="008D0BB6" w:rsidRDefault="008D0BB6" w:rsidP="008D0BB6">
      <w:pPr>
        <w:jc w:val="right"/>
        <w:rPr>
          <w:b/>
          <w:color w:val="000000"/>
          <w:sz w:val="28"/>
          <w:szCs w:val="28"/>
        </w:rPr>
      </w:pPr>
    </w:p>
    <w:p w:rsidR="008D0BB6" w:rsidRDefault="008D0BB6" w:rsidP="008D0BB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Составитель:</w:t>
      </w:r>
    </w:p>
    <w:p w:rsidR="008D0BB6" w:rsidRDefault="008D0BB6" w:rsidP="008D0BB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Николаева Е.В.</w:t>
      </w:r>
    </w:p>
    <w:p w:rsidR="00917E79" w:rsidRDefault="00917E79" w:rsidP="008D0BB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Яшина Ю.К.</w:t>
      </w:r>
    </w:p>
    <w:p w:rsidR="008D0BB6" w:rsidRDefault="008D0BB6" w:rsidP="008D0BB6">
      <w:pPr>
        <w:jc w:val="right"/>
        <w:rPr>
          <w:b/>
          <w:color w:val="000000"/>
          <w:sz w:val="28"/>
          <w:szCs w:val="28"/>
        </w:rPr>
      </w:pPr>
    </w:p>
    <w:p w:rsidR="008D0BB6" w:rsidRDefault="008D0BB6" w:rsidP="008D0BB6">
      <w:pPr>
        <w:rPr>
          <w:color w:val="000000"/>
          <w:sz w:val="28"/>
          <w:szCs w:val="28"/>
        </w:rPr>
      </w:pPr>
    </w:p>
    <w:p w:rsidR="008D0BB6" w:rsidRDefault="008D0BB6" w:rsidP="008D0BB6">
      <w:pPr>
        <w:rPr>
          <w:color w:val="000000"/>
          <w:sz w:val="28"/>
          <w:szCs w:val="28"/>
        </w:rPr>
      </w:pPr>
    </w:p>
    <w:p w:rsidR="008D0BB6" w:rsidRDefault="008D0BB6" w:rsidP="008D0BB6">
      <w:pPr>
        <w:rPr>
          <w:color w:val="000000"/>
          <w:sz w:val="28"/>
          <w:szCs w:val="28"/>
        </w:rPr>
      </w:pPr>
    </w:p>
    <w:p w:rsidR="008D0BB6" w:rsidRDefault="008D0BB6" w:rsidP="008D0BB6">
      <w:pPr>
        <w:rPr>
          <w:color w:val="000000"/>
          <w:sz w:val="28"/>
          <w:szCs w:val="28"/>
        </w:rPr>
      </w:pPr>
    </w:p>
    <w:p w:rsidR="008D0BB6" w:rsidRDefault="008D0BB6" w:rsidP="008D0BB6">
      <w:pPr>
        <w:rPr>
          <w:color w:val="000000"/>
          <w:sz w:val="28"/>
          <w:szCs w:val="28"/>
        </w:rPr>
      </w:pPr>
    </w:p>
    <w:p w:rsidR="008D0BB6" w:rsidRDefault="008D0BB6" w:rsidP="008D0BB6">
      <w:pPr>
        <w:rPr>
          <w:color w:val="000000"/>
          <w:sz w:val="28"/>
          <w:szCs w:val="28"/>
        </w:rPr>
      </w:pPr>
    </w:p>
    <w:p w:rsidR="008D0BB6" w:rsidRDefault="008D0BB6" w:rsidP="008D0BB6">
      <w:pPr>
        <w:rPr>
          <w:color w:val="000000"/>
          <w:sz w:val="28"/>
          <w:szCs w:val="28"/>
        </w:rPr>
      </w:pPr>
    </w:p>
    <w:p w:rsidR="008D0BB6" w:rsidRDefault="008D0BB6" w:rsidP="008D0BB6">
      <w:pPr>
        <w:rPr>
          <w:color w:val="000000"/>
          <w:sz w:val="28"/>
          <w:szCs w:val="28"/>
        </w:rPr>
      </w:pPr>
    </w:p>
    <w:p w:rsidR="008D0BB6" w:rsidRDefault="008D0BB6" w:rsidP="008D0BB6">
      <w:pPr>
        <w:jc w:val="center"/>
        <w:rPr>
          <w:color w:val="000000"/>
          <w:sz w:val="28"/>
          <w:szCs w:val="28"/>
        </w:rPr>
      </w:pPr>
    </w:p>
    <w:p w:rsidR="008D0BB6" w:rsidRDefault="008D0BB6" w:rsidP="008D0BB6">
      <w:pPr>
        <w:jc w:val="center"/>
        <w:rPr>
          <w:color w:val="000000"/>
          <w:sz w:val="28"/>
          <w:szCs w:val="28"/>
        </w:rPr>
      </w:pPr>
    </w:p>
    <w:p w:rsidR="008D0BB6" w:rsidRDefault="008D0BB6" w:rsidP="008D0BB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Ростов-на-Дону</w:t>
      </w:r>
    </w:p>
    <w:p w:rsidR="008D0BB6" w:rsidRDefault="00917E79" w:rsidP="008D0BB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color w:val="000000"/>
          <w:sz w:val="28"/>
          <w:szCs w:val="28"/>
        </w:rPr>
        <w:t>2022</w:t>
      </w:r>
    </w:p>
    <w:p w:rsidR="00A176E4" w:rsidRPr="00A176E4" w:rsidRDefault="00A176E4">
      <w:pPr>
        <w:rPr>
          <w:sz w:val="28"/>
          <w:szCs w:val="28"/>
        </w:rPr>
      </w:pPr>
    </w:p>
    <w:p w:rsidR="00C50D2D" w:rsidRDefault="00C50D2D" w:rsidP="00C50D2D">
      <w:pPr>
        <w:jc w:val="center"/>
        <w:rPr>
          <w:bCs/>
          <w:sz w:val="28"/>
          <w:szCs w:val="28"/>
        </w:rPr>
      </w:pPr>
    </w:p>
    <w:p w:rsidR="008D0BB6" w:rsidRPr="00A176E4" w:rsidRDefault="008D0BB6" w:rsidP="00C50D2D">
      <w:pPr>
        <w:jc w:val="center"/>
        <w:rPr>
          <w:bCs/>
          <w:sz w:val="28"/>
          <w:szCs w:val="28"/>
        </w:rPr>
      </w:pPr>
    </w:p>
    <w:p w:rsidR="00C50D2D" w:rsidRDefault="00C50D2D" w:rsidP="00C50D2D">
      <w:pPr>
        <w:jc w:val="center"/>
        <w:rPr>
          <w:bCs/>
          <w:sz w:val="28"/>
          <w:szCs w:val="28"/>
        </w:rPr>
      </w:pPr>
      <w:r w:rsidRPr="00FD5DD9">
        <w:rPr>
          <w:bCs/>
          <w:sz w:val="28"/>
          <w:szCs w:val="28"/>
        </w:rPr>
        <w:t>СОДЕРЖАНИЕ</w:t>
      </w:r>
    </w:p>
    <w:p w:rsidR="00C50D2D" w:rsidRDefault="00C50D2D" w:rsidP="00C50D2D">
      <w:pPr>
        <w:jc w:val="center"/>
        <w:rPr>
          <w:bCs/>
          <w:sz w:val="28"/>
          <w:szCs w:val="28"/>
        </w:rPr>
      </w:pPr>
    </w:p>
    <w:p w:rsidR="00C50D2D" w:rsidRPr="00FD5DD9" w:rsidRDefault="00C50D2D" w:rsidP="00C50D2D">
      <w:pPr>
        <w:jc w:val="center"/>
        <w:rPr>
          <w:bCs/>
          <w:sz w:val="28"/>
          <w:szCs w:val="28"/>
        </w:rPr>
      </w:pPr>
    </w:p>
    <w:p w:rsidR="00C50D2D" w:rsidRPr="00FD5DD9" w:rsidRDefault="00C50D2D" w:rsidP="00C50D2D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D5DD9">
        <w:rPr>
          <w:rFonts w:ascii="Times New Roman" w:hAnsi="Times New Roman"/>
          <w:sz w:val="28"/>
          <w:szCs w:val="28"/>
        </w:rPr>
        <w:t>Планируемые результаты освоения учебного предмета.</w:t>
      </w:r>
    </w:p>
    <w:p w:rsidR="00C50D2D" w:rsidRPr="00FD5DD9" w:rsidRDefault="00C50D2D" w:rsidP="00C50D2D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D5DD9">
        <w:rPr>
          <w:rFonts w:ascii="Times New Roman" w:hAnsi="Times New Roman"/>
          <w:sz w:val="28"/>
          <w:szCs w:val="28"/>
        </w:rPr>
        <w:t>Содержание учебного предмета.</w:t>
      </w:r>
    </w:p>
    <w:p w:rsidR="00C50D2D" w:rsidRPr="00C50D2D" w:rsidRDefault="00C50D2D" w:rsidP="00C50D2D">
      <w:pPr>
        <w:pStyle w:val="a6"/>
        <w:numPr>
          <w:ilvl w:val="0"/>
          <w:numId w:val="14"/>
        </w:numPr>
        <w:rPr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50D2D">
        <w:rPr>
          <w:sz w:val="28"/>
          <w:szCs w:val="28"/>
        </w:rPr>
        <w:t>Календарно-тематическое планирование</w:t>
      </w:r>
      <w:r w:rsidRPr="00C50D2D">
        <w:rPr>
          <w:bCs/>
          <w:sz w:val="28"/>
          <w:szCs w:val="28"/>
        </w:rPr>
        <w:t>.</w:t>
      </w: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  <w:lang w:val="en-US"/>
        </w:rPr>
      </w:pPr>
    </w:p>
    <w:p w:rsidR="00C50D2D" w:rsidRDefault="00C50D2D" w:rsidP="00C50D2D">
      <w:pPr>
        <w:rPr>
          <w:bCs/>
          <w:sz w:val="28"/>
          <w:szCs w:val="28"/>
        </w:rPr>
      </w:pPr>
    </w:p>
    <w:p w:rsidR="00A176E4" w:rsidRPr="00A176E4" w:rsidRDefault="00A176E4" w:rsidP="00C50D2D">
      <w:pPr>
        <w:rPr>
          <w:bCs/>
          <w:sz w:val="28"/>
          <w:szCs w:val="28"/>
        </w:rPr>
      </w:pPr>
    </w:p>
    <w:p w:rsidR="00C50D2D" w:rsidRPr="00C50D2D" w:rsidRDefault="00C50D2D" w:rsidP="00C50D2D">
      <w:pPr>
        <w:rPr>
          <w:lang w:val="en-US"/>
        </w:rPr>
      </w:pPr>
    </w:p>
    <w:p w:rsidR="000648AA" w:rsidRPr="00325481" w:rsidRDefault="00325481" w:rsidP="000648AA">
      <w:pPr>
        <w:pStyle w:val="21"/>
        <w:numPr>
          <w:ilvl w:val="0"/>
          <w:numId w:val="6"/>
        </w:numPr>
        <w:rPr>
          <w:sz w:val="28"/>
          <w:szCs w:val="28"/>
        </w:rPr>
      </w:pPr>
      <w:r w:rsidRPr="00325481">
        <w:rPr>
          <w:sz w:val="28"/>
          <w:szCs w:val="28"/>
        </w:rPr>
        <w:t>Планируемые результаты освоения учебного материала.</w:t>
      </w:r>
      <w:r w:rsidRPr="00325481">
        <w:rPr>
          <w:i/>
          <w:iCs/>
          <w:sz w:val="28"/>
          <w:szCs w:val="28"/>
        </w:rPr>
        <w:tab/>
      </w:r>
    </w:p>
    <w:p w:rsidR="000648AA" w:rsidRPr="00325481" w:rsidRDefault="000648AA" w:rsidP="00C648F3">
      <w:pPr>
        <w:rPr>
          <w:sz w:val="28"/>
          <w:szCs w:val="28"/>
        </w:rPr>
      </w:pPr>
      <w:r w:rsidRPr="00325481">
        <w:rPr>
          <w:sz w:val="28"/>
          <w:szCs w:val="28"/>
        </w:rPr>
        <w:tab/>
      </w:r>
    </w:p>
    <w:p w:rsidR="004C325C" w:rsidRDefault="004C325C" w:rsidP="00C648F3">
      <w:pPr>
        <w:pStyle w:val="1"/>
        <w:shd w:val="clear" w:color="auto" w:fill="FFFFFF"/>
        <w:ind w:firstLine="540"/>
        <w:jc w:val="both"/>
        <w:rPr>
          <w:sz w:val="28"/>
          <w:szCs w:val="28"/>
        </w:rPr>
      </w:pPr>
      <w:r w:rsidRPr="004C325C">
        <w:rPr>
          <w:i/>
          <w:sz w:val="28"/>
          <w:szCs w:val="28"/>
        </w:rPr>
        <w:t>Личностными результатами</w:t>
      </w:r>
      <w:r w:rsidRPr="004C325C">
        <w:rPr>
          <w:sz w:val="28"/>
          <w:szCs w:val="28"/>
        </w:rPr>
        <w:t xml:space="preserve"> освоения курса экономики являются: </w:t>
      </w:r>
    </w:p>
    <w:p w:rsidR="004C325C" w:rsidRDefault="004C325C" w:rsidP="00C648F3">
      <w:pPr>
        <w:pStyle w:val="1"/>
        <w:shd w:val="clear" w:color="auto" w:fill="FFFFFF"/>
        <w:ind w:firstLine="540"/>
        <w:jc w:val="both"/>
        <w:rPr>
          <w:sz w:val="28"/>
          <w:szCs w:val="28"/>
        </w:rPr>
      </w:pPr>
      <w:r w:rsidRPr="004C325C">
        <w:rPr>
          <w:sz w:val="28"/>
          <w:szCs w:val="28"/>
        </w:rPr>
        <w:t xml:space="preserve">– понимание основ поведения в экономической сфере для осуществления осознанного выбора будущей профессии и специализации; </w:t>
      </w:r>
    </w:p>
    <w:p w:rsidR="004C325C" w:rsidRDefault="004C325C" w:rsidP="00C648F3">
      <w:pPr>
        <w:pStyle w:val="1"/>
        <w:shd w:val="clear" w:color="auto" w:fill="FFFFFF"/>
        <w:ind w:firstLine="540"/>
        <w:jc w:val="both"/>
        <w:rPr>
          <w:sz w:val="28"/>
          <w:szCs w:val="28"/>
        </w:rPr>
      </w:pPr>
      <w:r w:rsidRPr="004C325C">
        <w:rPr>
          <w:sz w:val="28"/>
          <w:szCs w:val="28"/>
        </w:rPr>
        <w:t xml:space="preserve">– 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совершенствование собственной познавательной деятельности; оценка происходящих событий и поведения людей с экономической точки зрения; </w:t>
      </w:r>
    </w:p>
    <w:p w:rsidR="004C325C" w:rsidRDefault="004C325C" w:rsidP="00C648F3">
      <w:pPr>
        <w:pStyle w:val="1"/>
        <w:shd w:val="clear" w:color="auto" w:fill="FFFFFF"/>
        <w:ind w:firstLine="540"/>
        <w:jc w:val="both"/>
        <w:rPr>
          <w:sz w:val="28"/>
          <w:szCs w:val="28"/>
        </w:rPr>
      </w:pPr>
      <w:r w:rsidRPr="004C325C">
        <w:rPr>
          <w:sz w:val="28"/>
          <w:szCs w:val="28"/>
        </w:rPr>
        <w:t xml:space="preserve">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4C325C" w:rsidRDefault="004C325C" w:rsidP="00C648F3">
      <w:pPr>
        <w:pStyle w:val="1"/>
        <w:shd w:val="clear" w:color="auto" w:fill="FFFFFF"/>
        <w:ind w:firstLine="540"/>
        <w:jc w:val="both"/>
        <w:rPr>
          <w:sz w:val="28"/>
          <w:szCs w:val="28"/>
        </w:rPr>
      </w:pPr>
      <w:r w:rsidRPr="004C325C">
        <w:rPr>
          <w:sz w:val="28"/>
          <w:szCs w:val="28"/>
        </w:rPr>
        <w:t>– готовность и способность к самостоятельной информационно</w:t>
      </w:r>
      <w:r w:rsidR="00917E79">
        <w:rPr>
          <w:sz w:val="28"/>
          <w:szCs w:val="28"/>
        </w:rPr>
        <w:t>-</w:t>
      </w:r>
      <w:bookmarkStart w:id="1" w:name="_GoBack"/>
      <w:bookmarkEnd w:id="1"/>
      <w:r w:rsidRPr="004C325C">
        <w:rPr>
          <w:sz w:val="28"/>
          <w:szCs w:val="28"/>
        </w:rPr>
        <w:t xml:space="preserve"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C325C" w:rsidRDefault="004C325C" w:rsidP="00C648F3">
      <w:pPr>
        <w:pStyle w:val="1"/>
        <w:shd w:val="clear" w:color="auto" w:fill="FFFFFF"/>
        <w:ind w:firstLine="540"/>
        <w:jc w:val="both"/>
        <w:rPr>
          <w:sz w:val="28"/>
          <w:szCs w:val="28"/>
        </w:rPr>
      </w:pPr>
      <w:r w:rsidRPr="004C325C">
        <w:rPr>
          <w:sz w:val="28"/>
          <w:szCs w:val="28"/>
        </w:rPr>
        <w:t xml:space="preserve">–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C325C" w:rsidRDefault="004C325C" w:rsidP="00C648F3">
      <w:pPr>
        <w:pStyle w:val="1"/>
        <w:shd w:val="clear" w:color="auto" w:fill="FFFFFF"/>
        <w:ind w:firstLine="540"/>
        <w:jc w:val="both"/>
        <w:rPr>
          <w:sz w:val="28"/>
          <w:szCs w:val="28"/>
        </w:rPr>
      </w:pPr>
      <w:r w:rsidRPr="004C325C">
        <w:rPr>
          <w:sz w:val="28"/>
          <w:szCs w:val="28"/>
        </w:rPr>
        <w:t xml:space="preserve">–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 </w:t>
      </w:r>
    </w:p>
    <w:p w:rsidR="004C325C" w:rsidRDefault="004C325C" w:rsidP="00C648F3">
      <w:pPr>
        <w:pStyle w:val="1"/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4C325C">
        <w:rPr>
          <w:i/>
          <w:sz w:val="28"/>
          <w:szCs w:val="28"/>
        </w:rPr>
        <w:t>Метапредметными</w:t>
      </w:r>
      <w:proofErr w:type="spellEnd"/>
      <w:r w:rsidRPr="004C325C">
        <w:rPr>
          <w:i/>
          <w:sz w:val="28"/>
          <w:szCs w:val="28"/>
        </w:rPr>
        <w:t xml:space="preserve"> результатами</w:t>
      </w:r>
      <w:r w:rsidRPr="004C325C">
        <w:rPr>
          <w:sz w:val="28"/>
          <w:szCs w:val="28"/>
        </w:rPr>
        <w:t xml:space="preserve"> освоения курса экономики являются: </w:t>
      </w:r>
    </w:p>
    <w:p w:rsidR="004C325C" w:rsidRDefault="004C325C" w:rsidP="00C648F3">
      <w:pPr>
        <w:pStyle w:val="1"/>
        <w:shd w:val="clear" w:color="auto" w:fill="FFFFFF"/>
        <w:ind w:firstLine="540"/>
        <w:jc w:val="both"/>
        <w:rPr>
          <w:sz w:val="28"/>
          <w:szCs w:val="28"/>
        </w:rPr>
      </w:pPr>
      <w:r w:rsidRPr="004C325C">
        <w:rPr>
          <w:sz w:val="28"/>
          <w:szCs w:val="28"/>
        </w:rPr>
        <w:t xml:space="preserve">–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 </w:t>
      </w:r>
    </w:p>
    <w:p w:rsidR="004C325C" w:rsidRDefault="004C325C" w:rsidP="00C648F3">
      <w:pPr>
        <w:pStyle w:val="1"/>
        <w:shd w:val="clear" w:color="auto" w:fill="FFFFFF"/>
        <w:ind w:firstLine="540"/>
        <w:jc w:val="both"/>
        <w:rPr>
          <w:sz w:val="28"/>
          <w:szCs w:val="28"/>
        </w:rPr>
      </w:pPr>
      <w:r w:rsidRPr="004C325C">
        <w:rPr>
          <w:sz w:val="28"/>
          <w:szCs w:val="28"/>
        </w:rPr>
        <w:t>– готовность и способность к самостоятельной информационно</w:t>
      </w:r>
      <w:r>
        <w:rPr>
          <w:sz w:val="28"/>
          <w:szCs w:val="28"/>
        </w:rPr>
        <w:t>-</w:t>
      </w:r>
      <w:r w:rsidRPr="004C325C">
        <w:rPr>
          <w:sz w:val="28"/>
          <w:szCs w:val="28"/>
        </w:rPr>
        <w:t xml:space="preserve"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C648F3" w:rsidRPr="004C325C" w:rsidRDefault="004C325C" w:rsidP="00C648F3">
      <w:pPr>
        <w:pStyle w:val="1"/>
        <w:shd w:val="clear" w:color="auto" w:fill="FFFFFF"/>
        <w:ind w:firstLine="540"/>
        <w:jc w:val="both"/>
        <w:rPr>
          <w:color w:val="000000"/>
          <w:spacing w:val="-2"/>
          <w:sz w:val="28"/>
          <w:szCs w:val="28"/>
        </w:rPr>
      </w:pPr>
      <w:r w:rsidRPr="004C325C">
        <w:rPr>
          <w:sz w:val="28"/>
          <w:szCs w:val="28"/>
        </w:rPr>
        <w:t>–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C648F3" w:rsidRPr="00325481" w:rsidRDefault="004C325C" w:rsidP="00F20281">
      <w:pPr>
        <w:shd w:val="clear" w:color="auto" w:fill="FFFFFF"/>
        <w:tabs>
          <w:tab w:val="center" w:pos="7293"/>
        </w:tabs>
        <w:ind w:right="38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Предметны</w:t>
      </w:r>
      <w:r w:rsidR="00F20281">
        <w:rPr>
          <w:i/>
          <w:color w:val="000000"/>
          <w:sz w:val="28"/>
          <w:szCs w:val="28"/>
        </w:rPr>
        <w:t>ми</w:t>
      </w:r>
      <w:r>
        <w:rPr>
          <w:i/>
          <w:color w:val="000000"/>
          <w:sz w:val="28"/>
          <w:szCs w:val="28"/>
        </w:rPr>
        <w:t xml:space="preserve"> результат</w:t>
      </w:r>
      <w:r w:rsidR="00F20281">
        <w:rPr>
          <w:i/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</w:t>
      </w:r>
      <w:r w:rsidR="00F20281" w:rsidRPr="004C325C">
        <w:rPr>
          <w:sz w:val="28"/>
          <w:szCs w:val="28"/>
        </w:rPr>
        <w:t>освоения курса экономики являются:</w:t>
      </w:r>
      <w:r w:rsidR="00C648F3" w:rsidRPr="00325481">
        <w:rPr>
          <w:i/>
          <w:sz w:val="28"/>
          <w:szCs w:val="28"/>
        </w:rPr>
        <w:t xml:space="preserve"> </w:t>
      </w:r>
    </w:p>
    <w:p w:rsidR="00F20281" w:rsidRDefault="00C648F3" w:rsidP="00D21A92">
      <w:pPr>
        <w:shd w:val="clear" w:color="auto" w:fill="FFFFFF"/>
        <w:tabs>
          <w:tab w:val="center" w:pos="7293"/>
        </w:tabs>
        <w:ind w:right="38"/>
        <w:jc w:val="both"/>
        <w:rPr>
          <w:rFonts w:eastAsiaTheme="minorHAnsi"/>
          <w:sz w:val="28"/>
          <w:szCs w:val="28"/>
          <w:lang w:eastAsia="en-US"/>
        </w:rPr>
      </w:pPr>
      <w:r w:rsidRPr="00325481">
        <w:rPr>
          <w:sz w:val="28"/>
          <w:szCs w:val="28"/>
        </w:rPr>
        <w:lastRenderedPageBreak/>
        <w:t xml:space="preserve">- </w:t>
      </w:r>
      <w:r w:rsidR="00F20281" w:rsidRPr="00204580">
        <w:rPr>
          <w:rFonts w:eastAsiaTheme="minorHAnsi"/>
          <w:sz w:val="28"/>
          <w:szCs w:val="28"/>
          <w:lang w:eastAsia="en-US"/>
        </w:rPr>
        <w:t>формирование представления об экономике как о научной дисциплине и как сфере деятельности индивидов, семей, фирм и государств;</w:t>
      </w:r>
    </w:p>
    <w:p w:rsidR="00F20281" w:rsidRDefault="00F20281" w:rsidP="00D21A92">
      <w:pPr>
        <w:shd w:val="clear" w:color="auto" w:fill="FFFFFF"/>
        <w:tabs>
          <w:tab w:val="center" w:pos="7293"/>
        </w:tabs>
        <w:ind w:right="3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04580">
        <w:rPr>
          <w:rFonts w:eastAsiaTheme="minorHAnsi"/>
          <w:sz w:val="28"/>
          <w:szCs w:val="28"/>
          <w:lang w:eastAsia="en-US"/>
        </w:rPr>
        <w:t>понимание сущности экономических институтов, их роли в социально-экономическом развитии общества;</w:t>
      </w:r>
    </w:p>
    <w:p w:rsidR="00F20281" w:rsidRDefault="00F20281" w:rsidP="00D21A92">
      <w:pPr>
        <w:shd w:val="clear" w:color="auto" w:fill="FFFFFF"/>
        <w:tabs>
          <w:tab w:val="center" w:pos="7293"/>
        </w:tabs>
        <w:ind w:right="3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04580">
        <w:rPr>
          <w:rFonts w:eastAsiaTheme="minorHAnsi"/>
          <w:sz w:val="28"/>
          <w:szCs w:val="28"/>
          <w:lang w:eastAsia="en-US"/>
        </w:rPr>
        <w:t>проявление экономического мышления: умение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окружающих и общества в целом;</w:t>
      </w:r>
    </w:p>
    <w:p w:rsidR="00F20281" w:rsidRDefault="00F20281" w:rsidP="00D21A92">
      <w:pPr>
        <w:shd w:val="clear" w:color="auto" w:fill="FFFFFF"/>
        <w:tabs>
          <w:tab w:val="center" w:pos="7293"/>
        </w:tabs>
        <w:ind w:right="3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04580">
        <w:rPr>
          <w:rFonts w:eastAsiaTheme="minorHAnsi"/>
          <w:sz w:val="28"/>
          <w:szCs w:val="28"/>
          <w:lang w:eastAsia="en-US"/>
        </w:rPr>
        <w:t>знание факторов, влияющих на изменение спроса и предложения товара, понимание сущности закона убывающей предельной полезности;</w:t>
      </w:r>
    </w:p>
    <w:p w:rsidR="00F20281" w:rsidRDefault="00F20281" w:rsidP="00D21A92">
      <w:pPr>
        <w:shd w:val="clear" w:color="auto" w:fill="FFFFFF"/>
        <w:tabs>
          <w:tab w:val="center" w:pos="7293"/>
        </w:tabs>
        <w:ind w:right="3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04580">
        <w:rPr>
          <w:rFonts w:eastAsiaTheme="minorHAnsi"/>
          <w:sz w:val="28"/>
          <w:szCs w:val="28"/>
          <w:lang w:eastAsia="en-US"/>
        </w:rPr>
        <w:t>знание особенностей традиционной, централизованной, рыночной и смешанной экономических систем; понимание роли государства в рыночной экономике, пределов его вмешательства в экономику и его последствий;</w:t>
      </w:r>
    </w:p>
    <w:p w:rsidR="00F20281" w:rsidRDefault="00F20281" w:rsidP="00D21A92">
      <w:pPr>
        <w:shd w:val="clear" w:color="auto" w:fill="FFFFFF"/>
        <w:tabs>
          <w:tab w:val="center" w:pos="7293"/>
        </w:tabs>
        <w:ind w:right="3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04580">
        <w:rPr>
          <w:rFonts w:eastAsiaTheme="minorHAnsi"/>
          <w:sz w:val="28"/>
          <w:szCs w:val="28"/>
          <w:lang w:eastAsia="en-US"/>
        </w:rPr>
        <w:t>знание роли и функций денег, особенностей денежного обращения; получение представления, как работает банковская система, умение просчитывать риски по кредитам и депозитам;</w:t>
      </w:r>
    </w:p>
    <w:p w:rsidR="00F20281" w:rsidRDefault="00F20281" w:rsidP="00D21A92">
      <w:pPr>
        <w:shd w:val="clear" w:color="auto" w:fill="FFFFFF"/>
        <w:tabs>
          <w:tab w:val="center" w:pos="7293"/>
        </w:tabs>
        <w:ind w:right="3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04580">
        <w:rPr>
          <w:rFonts w:eastAsiaTheme="minorHAnsi"/>
          <w:sz w:val="28"/>
          <w:szCs w:val="28"/>
          <w:lang w:eastAsia="en-US"/>
        </w:rPr>
        <w:t>знание различных видов фирм, форм собственности, ответственности бизнеса;</w:t>
      </w:r>
    </w:p>
    <w:p w:rsidR="00F20281" w:rsidRDefault="00F20281" w:rsidP="00D21A92">
      <w:pPr>
        <w:shd w:val="clear" w:color="auto" w:fill="FFFFFF"/>
        <w:tabs>
          <w:tab w:val="center" w:pos="7293"/>
        </w:tabs>
        <w:ind w:right="3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204580">
        <w:rPr>
          <w:rFonts w:eastAsiaTheme="minorHAnsi"/>
          <w:sz w:val="28"/>
          <w:szCs w:val="28"/>
          <w:lang w:eastAsia="en-US"/>
        </w:rPr>
        <w:t>применение полученных знаний и сформированных навыков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  <w:proofErr w:type="gramEnd"/>
    </w:p>
    <w:p w:rsidR="00C648F3" w:rsidRDefault="00F20281" w:rsidP="00F20281">
      <w:pPr>
        <w:shd w:val="clear" w:color="auto" w:fill="FFFFFF"/>
        <w:tabs>
          <w:tab w:val="center" w:pos="7293"/>
        </w:tabs>
        <w:ind w:right="38"/>
        <w:jc w:val="both"/>
        <w:rPr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04580">
        <w:rPr>
          <w:rFonts w:eastAsiaTheme="minorHAnsi"/>
          <w:sz w:val="28"/>
          <w:szCs w:val="28"/>
          <w:lang w:eastAsia="en-US"/>
        </w:rPr>
        <w:t>понимание места и роли России в современной мировой экономике, умение ориентироваться в современных экономических событиях в России и в мире.</w:t>
      </w: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325481" w:rsidRDefault="00325481" w:rsidP="000648AA">
      <w:pPr>
        <w:tabs>
          <w:tab w:val="left" w:pos="8280"/>
        </w:tabs>
        <w:jc w:val="both"/>
        <w:rPr>
          <w:sz w:val="27"/>
          <w:szCs w:val="27"/>
        </w:rPr>
      </w:pPr>
    </w:p>
    <w:p w:rsidR="00C648F3" w:rsidRDefault="00C648F3" w:rsidP="00C648F3">
      <w:pPr>
        <w:pStyle w:val="a6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325481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DD26E7" w:rsidRDefault="00DD26E7" w:rsidP="00DD26E7">
      <w:pPr>
        <w:pStyle w:val="a6"/>
        <w:ind w:left="0"/>
        <w:rPr>
          <w:b/>
          <w:bCs/>
          <w:sz w:val="28"/>
          <w:szCs w:val="28"/>
        </w:rPr>
      </w:pPr>
    </w:p>
    <w:p w:rsidR="00A715FA" w:rsidRDefault="00DD26E7" w:rsidP="00DD26E7">
      <w:pPr>
        <w:pStyle w:val="a6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DD26E7">
        <w:rPr>
          <w:bCs/>
          <w:sz w:val="28"/>
          <w:szCs w:val="28"/>
        </w:rPr>
        <w:t xml:space="preserve">Экономика и экономическая наука. </w:t>
      </w:r>
      <w:r w:rsidRPr="00DD26E7">
        <w:rPr>
          <w:sz w:val="28"/>
          <w:szCs w:val="28"/>
        </w:rPr>
        <w:t xml:space="preserve">Что изучает экономическая наука. </w:t>
      </w:r>
      <w:r w:rsidRPr="00DD26E7">
        <w:rPr>
          <w:sz w:val="28"/>
          <w:szCs w:val="28"/>
        </w:rPr>
        <w:tab/>
      </w:r>
    </w:p>
    <w:p w:rsidR="00A715FA" w:rsidRDefault="00A715FA" w:rsidP="00DD26E7">
      <w:pPr>
        <w:pStyle w:val="a6"/>
        <w:ind w:left="0"/>
        <w:jc w:val="both"/>
        <w:rPr>
          <w:sz w:val="28"/>
          <w:szCs w:val="28"/>
        </w:rPr>
      </w:pPr>
    </w:p>
    <w:p w:rsidR="00DD26E7" w:rsidRPr="00DD26E7" w:rsidRDefault="00DD26E7" w:rsidP="00A715FA">
      <w:pPr>
        <w:pStyle w:val="a6"/>
        <w:ind w:left="0" w:firstLine="708"/>
        <w:jc w:val="both"/>
        <w:rPr>
          <w:b/>
          <w:bCs/>
          <w:sz w:val="28"/>
          <w:szCs w:val="28"/>
        </w:rPr>
      </w:pPr>
      <w:r w:rsidRPr="00DD26E7">
        <w:rPr>
          <w:sz w:val="28"/>
          <w:szCs w:val="28"/>
        </w:rPr>
        <w:t xml:space="preserve">Ограниченность </w:t>
      </w:r>
      <w:r w:rsidR="000D452B">
        <w:rPr>
          <w:sz w:val="28"/>
          <w:szCs w:val="28"/>
        </w:rPr>
        <w:t xml:space="preserve">экономических </w:t>
      </w:r>
      <w:r w:rsidRPr="00DD26E7">
        <w:rPr>
          <w:sz w:val="28"/>
          <w:szCs w:val="28"/>
        </w:rPr>
        <w:t>ресурсов</w:t>
      </w:r>
      <w:r w:rsidR="000D452B">
        <w:rPr>
          <w:sz w:val="28"/>
          <w:szCs w:val="28"/>
        </w:rPr>
        <w:t xml:space="preserve"> и порождаемые ею проблемы</w:t>
      </w:r>
      <w:r w:rsidRPr="00DD26E7">
        <w:rPr>
          <w:sz w:val="28"/>
          <w:szCs w:val="28"/>
        </w:rPr>
        <w:t>. Потребности. Свободные и экономические блага. Выбор и альтернативная стоимость. Факторы производства и факторные доходы.</w:t>
      </w:r>
    </w:p>
    <w:p w:rsidR="00A715FA" w:rsidRDefault="00DD26E7" w:rsidP="00DD26E7">
      <w:pPr>
        <w:pStyle w:val="a6"/>
        <w:ind w:left="0"/>
        <w:jc w:val="both"/>
        <w:rPr>
          <w:b/>
          <w:bCs/>
          <w:sz w:val="28"/>
          <w:szCs w:val="28"/>
        </w:rPr>
      </w:pPr>
      <w:r w:rsidRPr="00DD26E7">
        <w:rPr>
          <w:b/>
          <w:bCs/>
          <w:sz w:val="28"/>
          <w:szCs w:val="28"/>
        </w:rPr>
        <w:tab/>
      </w:r>
    </w:p>
    <w:p w:rsidR="00DD26E7" w:rsidRPr="00DD26E7" w:rsidRDefault="00DD26E7" w:rsidP="00A715FA">
      <w:pPr>
        <w:pStyle w:val="a6"/>
        <w:ind w:left="0" w:firstLine="708"/>
        <w:jc w:val="both"/>
        <w:rPr>
          <w:b/>
          <w:bCs/>
          <w:sz w:val="28"/>
          <w:szCs w:val="28"/>
        </w:rPr>
      </w:pPr>
      <w:r w:rsidRPr="00DD26E7">
        <w:rPr>
          <w:sz w:val="28"/>
          <w:szCs w:val="28"/>
        </w:rPr>
        <w:t xml:space="preserve">Главные вопросы экономики. Разделение труда, специализация и обмен. Типы экономических систем: </w:t>
      </w:r>
      <w:proofErr w:type="gramStart"/>
      <w:r w:rsidRPr="00DD26E7">
        <w:rPr>
          <w:sz w:val="28"/>
          <w:szCs w:val="28"/>
        </w:rPr>
        <w:t>традиционная</w:t>
      </w:r>
      <w:proofErr w:type="gramEnd"/>
      <w:r w:rsidRPr="00DD26E7">
        <w:rPr>
          <w:sz w:val="28"/>
          <w:szCs w:val="28"/>
        </w:rPr>
        <w:t>, рыночная, командная и смеш</w:t>
      </w:r>
      <w:r w:rsidR="00C50D2D">
        <w:rPr>
          <w:sz w:val="28"/>
          <w:szCs w:val="28"/>
        </w:rPr>
        <w:t>а</w:t>
      </w:r>
      <w:r w:rsidRPr="00DD26E7">
        <w:rPr>
          <w:sz w:val="28"/>
          <w:szCs w:val="28"/>
        </w:rPr>
        <w:t>нная. Собственность. Конкуренция. Экономическая свобода.</w:t>
      </w:r>
    </w:p>
    <w:p w:rsidR="00A715FA" w:rsidRDefault="00DD26E7" w:rsidP="00DD26E7">
      <w:pPr>
        <w:shd w:val="clear" w:color="auto" w:fill="FFFFFF"/>
        <w:tabs>
          <w:tab w:val="center" w:pos="7293"/>
        </w:tabs>
        <w:jc w:val="both"/>
        <w:rPr>
          <w:sz w:val="28"/>
          <w:szCs w:val="28"/>
        </w:rPr>
      </w:pPr>
      <w:r w:rsidRPr="00DD26E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</w:p>
    <w:p w:rsidR="00C648F3" w:rsidRPr="00DD26E7" w:rsidRDefault="00A715FA" w:rsidP="00DD26E7">
      <w:pPr>
        <w:shd w:val="clear" w:color="auto" w:fill="FFFFFF"/>
        <w:tabs>
          <w:tab w:val="center" w:pos="72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26E7" w:rsidRPr="00DD26E7">
        <w:rPr>
          <w:sz w:val="28"/>
          <w:szCs w:val="28"/>
        </w:rPr>
        <w:t>Спрос. Кривая спроса. Факторы спроса и сдвиги кривых спроса. Кривая предложения. Закон предложения. Фактор</w:t>
      </w:r>
      <w:r w:rsidR="00DD26E7">
        <w:rPr>
          <w:sz w:val="28"/>
          <w:szCs w:val="28"/>
        </w:rPr>
        <w:t xml:space="preserve">ы предложения и сдвиги кривых </w:t>
      </w:r>
      <w:r w:rsidR="00DD26E7" w:rsidRPr="00DD26E7">
        <w:rPr>
          <w:sz w:val="28"/>
          <w:szCs w:val="28"/>
        </w:rPr>
        <w:t>предложения. Рыночное равновесие Основные рыночные структуры.</w:t>
      </w:r>
    </w:p>
    <w:p w:rsidR="00A715FA" w:rsidRDefault="00DD26E7" w:rsidP="00DD26E7">
      <w:pPr>
        <w:shd w:val="clear" w:color="auto" w:fill="FFFFFF"/>
        <w:tabs>
          <w:tab w:val="center" w:pos="72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DD26E7" w:rsidRDefault="00A715FA" w:rsidP="00DD26E7">
      <w:pPr>
        <w:shd w:val="clear" w:color="auto" w:fill="FFFFFF"/>
        <w:tabs>
          <w:tab w:val="center" w:pos="72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D26E7">
        <w:rPr>
          <w:bCs/>
          <w:sz w:val="28"/>
          <w:szCs w:val="28"/>
        </w:rPr>
        <w:t>Формирование рыночных цен.</w:t>
      </w:r>
      <w:r w:rsidR="00DD26E7">
        <w:rPr>
          <w:bCs/>
          <w:sz w:val="28"/>
          <w:szCs w:val="28"/>
        </w:rPr>
        <w:tab/>
      </w:r>
      <w:r w:rsidR="00DD26E7">
        <w:rPr>
          <w:bCs/>
          <w:sz w:val="28"/>
          <w:szCs w:val="28"/>
        </w:rPr>
        <w:tab/>
      </w:r>
    </w:p>
    <w:p w:rsidR="00A715FA" w:rsidRDefault="00DD26E7" w:rsidP="00DD26E7">
      <w:pPr>
        <w:shd w:val="clear" w:color="auto" w:fill="FFFFFF"/>
        <w:tabs>
          <w:tab w:val="center" w:pos="72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325481">
        <w:rPr>
          <w:sz w:val="28"/>
          <w:szCs w:val="28"/>
        </w:rPr>
        <w:t xml:space="preserve">Деньги и их </w:t>
      </w:r>
      <w:r>
        <w:rPr>
          <w:sz w:val="28"/>
          <w:szCs w:val="28"/>
        </w:rPr>
        <w:t>виды</w:t>
      </w:r>
      <w:r w:rsidRPr="003254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Функции денег в современной экономике.      </w:t>
      </w:r>
      <w:r>
        <w:rPr>
          <w:sz w:val="28"/>
          <w:szCs w:val="28"/>
        </w:rPr>
        <w:tab/>
        <w:t xml:space="preserve">          </w:t>
      </w:r>
    </w:p>
    <w:p w:rsidR="00C648F3" w:rsidRPr="00325481" w:rsidRDefault="00A715FA" w:rsidP="00DD26E7">
      <w:pPr>
        <w:shd w:val="clear" w:color="auto" w:fill="FFFFFF"/>
        <w:tabs>
          <w:tab w:val="center" w:pos="72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DD26E7" w:rsidRPr="00325481">
        <w:rPr>
          <w:sz w:val="28"/>
          <w:szCs w:val="28"/>
        </w:rPr>
        <w:t xml:space="preserve">Банковская система. Роль центрального банка. Основные операции коммерческих банков. </w:t>
      </w:r>
      <w:r w:rsidR="00C50D2D">
        <w:rPr>
          <w:sz w:val="28"/>
          <w:szCs w:val="28"/>
        </w:rPr>
        <w:t xml:space="preserve">Принципы кредитования. </w:t>
      </w:r>
      <w:r w:rsidR="00DD26E7" w:rsidRPr="00325481">
        <w:rPr>
          <w:sz w:val="28"/>
          <w:szCs w:val="28"/>
        </w:rPr>
        <w:t>Процент. Другие финансовые институты: паевые и пенсионные фонды, страховые компании. Инфляция. Виды, причины и последствия инфляции. Антиинфляционные меры. Основы денежной политики государства.</w:t>
      </w:r>
      <w:r w:rsidR="00DD26E7">
        <w:rPr>
          <w:sz w:val="28"/>
          <w:szCs w:val="28"/>
        </w:rPr>
        <w:tab/>
      </w:r>
      <w:r w:rsidR="00DD26E7">
        <w:rPr>
          <w:sz w:val="28"/>
          <w:szCs w:val="28"/>
        </w:rPr>
        <w:tab/>
      </w:r>
      <w:r w:rsidR="00DD26E7">
        <w:rPr>
          <w:sz w:val="28"/>
          <w:szCs w:val="28"/>
        </w:rPr>
        <w:tab/>
      </w:r>
      <w:r w:rsidR="00DD26E7">
        <w:rPr>
          <w:sz w:val="28"/>
          <w:szCs w:val="28"/>
        </w:rPr>
        <w:tab/>
      </w:r>
    </w:p>
    <w:p w:rsidR="00A715FA" w:rsidRDefault="00C648F3" w:rsidP="00DD26E7">
      <w:pPr>
        <w:shd w:val="clear" w:color="auto" w:fill="FFFFFF"/>
        <w:tabs>
          <w:tab w:val="center" w:pos="7293"/>
        </w:tabs>
        <w:jc w:val="both"/>
        <w:rPr>
          <w:sz w:val="28"/>
          <w:szCs w:val="28"/>
        </w:rPr>
      </w:pPr>
      <w:r w:rsidRPr="00325481">
        <w:rPr>
          <w:sz w:val="28"/>
          <w:szCs w:val="28"/>
        </w:rPr>
        <w:t xml:space="preserve">    </w:t>
      </w:r>
      <w:r w:rsidR="00DD26E7">
        <w:rPr>
          <w:sz w:val="28"/>
          <w:szCs w:val="28"/>
        </w:rPr>
        <w:t xml:space="preserve">     </w:t>
      </w:r>
      <w:r w:rsidR="00A715FA">
        <w:rPr>
          <w:sz w:val="28"/>
          <w:szCs w:val="28"/>
        </w:rPr>
        <w:t xml:space="preserve"> </w:t>
      </w:r>
    </w:p>
    <w:p w:rsidR="00C648F3" w:rsidRPr="00325481" w:rsidRDefault="00A715FA" w:rsidP="00DD26E7">
      <w:pPr>
        <w:shd w:val="clear" w:color="auto" w:fill="FFFFFF"/>
        <w:tabs>
          <w:tab w:val="center" w:pos="72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="00DD26E7">
        <w:rPr>
          <w:sz w:val="28"/>
          <w:szCs w:val="28"/>
        </w:rPr>
        <w:t xml:space="preserve">Рынок труда. </w:t>
      </w:r>
      <w:r w:rsidR="00C648F3" w:rsidRPr="00325481">
        <w:rPr>
          <w:sz w:val="28"/>
          <w:szCs w:val="28"/>
        </w:rPr>
        <w:t xml:space="preserve">Спрос на труд и его факторы. Предложение труда. Факторы предложения труда. </w:t>
      </w:r>
      <w:r w:rsidR="00DD26E7">
        <w:rPr>
          <w:sz w:val="28"/>
          <w:szCs w:val="28"/>
        </w:rPr>
        <w:t>Зара</w:t>
      </w:r>
      <w:r w:rsidR="000D452B">
        <w:rPr>
          <w:sz w:val="28"/>
          <w:szCs w:val="28"/>
        </w:rPr>
        <w:t>ботная плата, ее виды и формы. Социальные ф</w:t>
      </w:r>
      <w:r w:rsidR="00DD26E7">
        <w:rPr>
          <w:sz w:val="28"/>
          <w:szCs w:val="28"/>
        </w:rPr>
        <w:t xml:space="preserve">акторы формирования заработной платы. </w:t>
      </w:r>
      <w:r w:rsidR="00C648F3" w:rsidRPr="00325481">
        <w:rPr>
          <w:sz w:val="28"/>
          <w:szCs w:val="28"/>
        </w:rPr>
        <w:t>Роль профсоюзов и государства на рын</w:t>
      </w:r>
      <w:r w:rsidR="000D452B">
        <w:rPr>
          <w:sz w:val="28"/>
          <w:szCs w:val="28"/>
        </w:rPr>
        <w:t>ках труда. Человеческий капитал</w:t>
      </w:r>
      <w:r w:rsidR="008F1ADB">
        <w:rPr>
          <w:sz w:val="28"/>
          <w:szCs w:val="28"/>
        </w:rPr>
        <w:t>.</w:t>
      </w:r>
    </w:p>
    <w:p w:rsidR="00C648F3" w:rsidRDefault="00C648F3" w:rsidP="00DD26E7">
      <w:pPr>
        <w:shd w:val="clear" w:color="auto" w:fill="FFFFFF"/>
        <w:tabs>
          <w:tab w:val="center" w:pos="7293"/>
        </w:tabs>
        <w:jc w:val="both"/>
        <w:rPr>
          <w:b/>
          <w:sz w:val="28"/>
          <w:szCs w:val="28"/>
        </w:rPr>
      </w:pPr>
    </w:p>
    <w:p w:rsidR="00A715FA" w:rsidRDefault="00A715FA" w:rsidP="00DD26E7">
      <w:pPr>
        <w:shd w:val="clear" w:color="auto" w:fill="FFFFFF"/>
        <w:tabs>
          <w:tab w:val="center" w:pos="7293"/>
        </w:tabs>
        <w:jc w:val="both"/>
        <w:rPr>
          <w:b/>
          <w:sz w:val="28"/>
          <w:szCs w:val="28"/>
        </w:rPr>
      </w:pPr>
    </w:p>
    <w:p w:rsidR="00A715FA" w:rsidRDefault="00A715FA" w:rsidP="00DD26E7">
      <w:pPr>
        <w:shd w:val="clear" w:color="auto" w:fill="FFFFFF"/>
        <w:tabs>
          <w:tab w:val="center" w:pos="7293"/>
        </w:tabs>
        <w:jc w:val="both"/>
        <w:rPr>
          <w:b/>
          <w:sz w:val="28"/>
          <w:szCs w:val="28"/>
        </w:rPr>
      </w:pPr>
    </w:p>
    <w:p w:rsidR="00A715FA" w:rsidRDefault="00A715FA" w:rsidP="00A715FA">
      <w:pPr>
        <w:shd w:val="clear" w:color="auto" w:fill="FFFFFF"/>
        <w:tabs>
          <w:tab w:val="left" w:pos="27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715FA" w:rsidRDefault="00A715FA" w:rsidP="00DD26E7">
      <w:pPr>
        <w:shd w:val="clear" w:color="auto" w:fill="FFFFFF"/>
        <w:tabs>
          <w:tab w:val="center" w:pos="7293"/>
        </w:tabs>
        <w:jc w:val="both"/>
        <w:rPr>
          <w:b/>
          <w:sz w:val="28"/>
          <w:szCs w:val="28"/>
        </w:rPr>
      </w:pPr>
    </w:p>
    <w:p w:rsidR="00A715FA" w:rsidRDefault="00A715FA" w:rsidP="00DD26E7">
      <w:pPr>
        <w:shd w:val="clear" w:color="auto" w:fill="FFFFFF"/>
        <w:tabs>
          <w:tab w:val="center" w:pos="7293"/>
        </w:tabs>
        <w:jc w:val="both"/>
        <w:rPr>
          <w:b/>
          <w:sz w:val="28"/>
          <w:szCs w:val="28"/>
        </w:rPr>
      </w:pPr>
    </w:p>
    <w:p w:rsidR="00C648F3" w:rsidRPr="00A176E4" w:rsidRDefault="00A715FA" w:rsidP="00A176E4">
      <w:pPr>
        <w:pStyle w:val="a6"/>
        <w:numPr>
          <w:ilvl w:val="0"/>
          <w:numId w:val="6"/>
        </w:numPr>
        <w:shd w:val="clear" w:color="auto" w:fill="FFFFFF"/>
        <w:tabs>
          <w:tab w:val="center" w:pos="7293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A176E4" w:rsidRDefault="00A176E4" w:rsidP="00A176E4">
      <w:pPr>
        <w:shd w:val="clear" w:color="auto" w:fill="FFFFFF"/>
        <w:tabs>
          <w:tab w:val="center" w:pos="7293"/>
        </w:tabs>
        <w:jc w:val="center"/>
        <w:rPr>
          <w:b/>
          <w:sz w:val="28"/>
          <w:szCs w:val="28"/>
        </w:rPr>
      </w:pPr>
    </w:p>
    <w:p w:rsidR="00A176E4" w:rsidRDefault="00A176E4" w:rsidP="00A176E4">
      <w:pPr>
        <w:shd w:val="clear" w:color="auto" w:fill="FFFFFF"/>
        <w:tabs>
          <w:tab w:val="center" w:pos="7293"/>
        </w:tabs>
        <w:jc w:val="center"/>
        <w:rPr>
          <w:b/>
          <w:sz w:val="28"/>
          <w:szCs w:val="28"/>
        </w:rPr>
      </w:pPr>
    </w:p>
    <w:p w:rsidR="00A176E4" w:rsidRDefault="00A176E4" w:rsidP="00A176E4">
      <w:pPr>
        <w:shd w:val="clear" w:color="auto" w:fill="FFFFFF"/>
        <w:tabs>
          <w:tab w:val="center" w:pos="7293"/>
        </w:tabs>
        <w:jc w:val="center"/>
        <w:rPr>
          <w:b/>
          <w:sz w:val="28"/>
          <w:szCs w:val="28"/>
        </w:rPr>
      </w:pPr>
    </w:p>
    <w:p w:rsidR="00A176E4" w:rsidRDefault="00A176E4" w:rsidP="00A176E4">
      <w:pPr>
        <w:shd w:val="clear" w:color="auto" w:fill="FFFFFF"/>
        <w:tabs>
          <w:tab w:val="center" w:pos="7293"/>
        </w:tabs>
        <w:jc w:val="center"/>
        <w:rPr>
          <w:b/>
          <w:sz w:val="28"/>
          <w:szCs w:val="28"/>
        </w:rPr>
      </w:pPr>
    </w:p>
    <w:p w:rsidR="00A176E4" w:rsidRDefault="00A176E4" w:rsidP="00A176E4">
      <w:pPr>
        <w:shd w:val="clear" w:color="auto" w:fill="FFFFFF"/>
        <w:tabs>
          <w:tab w:val="center" w:pos="7293"/>
        </w:tabs>
        <w:jc w:val="center"/>
        <w:rPr>
          <w:b/>
          <w:sz w:val="28"/>
          <w:szCs w:val="28"/>
        </w:rPr>
      </w:pPr>
    </w:p>
    <w:sectPr w:rsidR="00A176E4" w:rsidSect="00F0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F59"/>
    <w:multiLevelType w:val="multilevel"/>
    <w:tmpl w:val="54E2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E36EE"/>
    <w:multiLevelType w:val="hybridMultilevel"/>
    <w:tmpl w:val="5C2EB530"/>
    <w:lvl w:ilvl="0" w:tplc="AD8C5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A4226"/>
    <w:multiLevelType w:val="hybridMultilevel"/>
    <w:tmpl w:val="5C2EB530"/>
    <w:lvl w:ilvl="0" w:tplc="AD8C5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1EEC"/>
    <w:multiLevelType w:val="hybridMultilevel"/>
    <w:tmpl w:val="8D6ABAC8"/>
    <w:lvl w:ilvl="0" w:tplc="1946FA36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C348B0"/>
    <w:multiLevelType w:val="hybridMultilevel"/>
    <w:tmpl w:val="A6603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9D0E04"/>
    <w:multiLevelType w:val="hybridMultilevel"/>
    <w:tmpl w:val="00003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DB5297"/>
    <w:multiLevelType w:val="hybridMultilevel"/>
    <w:tmpl w:val="5C2EB530"/>
    <w:lvl w:ilvl="0" w:tplc="AD8C5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40A6B"/>
    <w:multiLevelType w:val="hybridMultilevel"/>
    <w:tmpl w:val="5C2EB530"/>
    <w:lvl w:ilvl="0" w:tplc="AD8C5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F0567"/>
    <w:multiLevelType w:val="hybridMultilevel"/>
    <w:tmpl w:val="9826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12"/>
  </w:num>
  <w:num w:numId="11">
    <w:abstractNumId w:val="11"/>
  </w:num>
  <w:num w:numId="12">
    <w:abstractNumId w:val="13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1E0"/>
    <w:rsid w:val="000648AA"/>
    <w:rsid w:val="00082E48"/>
    <w:rsid w:val="000D452B"/>
    <w:rsid w:val="000D6728"/>
    <w:rsid w:val="000D78BC"/>
    <w:rsid w:val="001760E9"/>
    <w:rsid w:val="001D508B"/>
    <w:rsid w:val="002207B5"/>
    <w:rsid w:val="0026085C"/>
    <w:rsid w:val="002B71E0"/>
    <w:rsid w:val="00325481"/>
    <w:rsid w:val="003A2BC4"/>
    <w:rsid w:val="003F2319"/>
    <w:rsid w:val="00465100"/>
    <w:rsid w:val="004C325C"/>
    <w:rsid w:val="006C27A0"/>
    <w:rsid w:val="008A4165"/>
    <w:rsid w:val="008D0BB6"/>
    <w:rsid w:val="008F1ADB"/>
    <w:rsid w:val="00917E79"/>
    <w:rsid w:val="0093293F"/>
    <w:rsid w:val="00A176E4"/>
    <w:rsid w:val="00A661DD"/>
    <w:rsid w:val="00A715FA"/>
    <w:rsid w:val="00A778FB"/>
    <w:rsid w:val="00B108DC"/>
    <w:rsid w:val="00B87F32"/>
    <w:rsid w:val="00C50D2D"/>
    <w:rsid w:val="00C57CA0"/>
    <w:rsid w:val="00C635B4"/>
    <w:rsid w:val="00C648F3"/>
    <w:rsid w:val="00C961DC"/>
    <w:rsid w:val="00D21A92"/>
    <w:rsid w:val="00D60E23"/>
    <w:rsid w:val="00D65516"/>
    <w:rsid w:val="00D82991"/>
    <w:rsid w:val="00DD26E7"/>
    <w:rsid w:val="00DF6150"/>
    <w:rsid w:val="00ED284B"/>
    <w:rsid w:val="00F010A1"/>
    <w:rsid w:val="00F20281"/>
    <w:rsid w:val="00F3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48AA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5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207B5"/>
    <w:pPr>
      <w:ind w:firstLine="708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2207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648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4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8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Обычный1"/>
    <w:rsid w:val="000648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rsid w:val="000648A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648AA"/>
    <w:pPr>
      <w:ind w:left="720"/>
      <w:contextualSpacing/>
    </w:pPr>
  </w:style>
  <w:style w:type="table" w:styleId="a7">
    <w:name w:val="Table Grid"/>
    <w:basedOn w:val="a1"/>
    <w:rsid w:val="00A6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635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8">
    <w:name w:val="Вопрос"/>
    <w:basedOn w:val="a"/>
    <w:rsid w:val="00C635B4"/>
    <w:pPr>
      <w:spacing w:line="360" w:lineRule="auto"/>
      <w:ind w:left="227" w:hanging="227"/>
      <w:jc w:val="both"/>
    </w:pPr>
    <w:rPr>
      <w:rFonts w:ascii="NewtonCSanPin" w:hAnsi="NewtonCSanPin"/>
      <w:sz w:val="20"/>
    </w:rPr>
  </w:style>
  <w:style w:type="paragraph" w:customStyle="1" w:styleId="a9">
    <w:name w:val="ЗаданиеС"/>
    <w:basedOn w:val="a"/>
    <w:rsid w:val="00C635B4"/>
    <w:pPr>
      <w:spacing w:line="360" w:lineRule="auto"/>
      <w:ind w:left="340" w:hanging="340"/>
      <w:jc w:val="both"/>
    </w:pPr>
    <w:rPr>
      <w:rFonts w:ascii="NewtonCSanPin" w:hAnsi="NewtonCSanPin"/>
      <w:sz w:val="20"/>
    </w:rPr>
  </w:style>
  <w:style w:type="paragraph" w:customStyle="1" w:styleId="aa">
    <w:name w:val="Вопросы"/>
    <w:basedOn w:val="a"/>
    <w:rsid w:val="00C635B4"/>
    <w:pPr>
      <w:spacing w:line="360" w:lineRule="auto"/>
      <w:ind w:left="680" w:hanging="340"/>
      <w:jc w:val="both"/>
    </w:pPr>
    <w:rPr>
      <w:rFonts w:ascii="NewtonCSanPin" w:hAnsi="NewtonCSanPin" w:cs="NewtonCSanPin"/>
      <w:sz w:val="20"/>
      <w:szCs w:val="20"/>
    </w:rPr>
  </w:style>
  <w:style w:type="paragraph" w:customStyle="1" w:styleId="23">
    <w:name w:val="ТаблБок_2Сн"/>
    <w:basedOn w:val="a"/>
    <w:rsid w:val="00C635B4"/>
    <w:pPr>
      <w:spacing w:after="40"/>
      <w:ind w:left="170" w:right="170"/>
      <w:jc w:val="both"/>
    </w:pPr>
    <w:rPr>
      <w:rFonts w:ascii="NewtonCSanPin" w:hAnsi="NewtonCSanPin"/>
      <w:color w:val="000000"/>
      <w:sz w:val="20"/>
      <w:szCs w:val="22"/>
    </w:rPr>
  </w:style>
  <w:style w:type="paragraph" w:customStyle="1" w:styleId="ab">
    <w:name w:val="ТаблЦентр"/>
    <w:basedOn w:val="a"/>
    <w:rsid w:val="00C635B4"/>
    <w:pPr>
      <w:spacing w:before="80" w:after="80"/>
      <w:ind w:left="170" w:right="170"/>
      <w:jc w:val="center"/>
    </w:pPr>
    <w:rPr>
      <w:rFonts w:ascii="NewtonCSanPin" w:hAnsi="NewtonCSanPin"/>
      <w:color w:val="000000"/>
      <w:sz w:val="20"/>
      <w:szCs w:val="22"/>
    </w:rPr>
  </w:style>
  <w:style w:type="paragraph" w:customStyle="1" w:styleId="Style4">
    <w:name w:val="Style4"/>
    <w:basedOn w:val="a"/>
    <w:uiPriority w:val="99"/>
    <w:rsid w:val="00D21A9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4651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510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50D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rsid w:val="00C50D2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48AA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207B5"/>
    <w:pPr>
      <w:ind w:firstLine="708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2207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648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4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8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Обычный1"/>
    <w:rsid w:val="000648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rsid w:val="000648A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648AA"/>
    <w:pPr>
      <w:ind w:left="720"/>
      <w:contextualSpacing/>
    </w:pPr>
  </w:style>
  <w:style w:type="table" w:styleId="a7">
    <w:name w:val="Table Grid"/>
    <w:basedOn w:val="a1"/>
    <w:rsid w:val="00A6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34</cp:revision>
  <cp:lastPrinted>2020-03-26T07:53:00Z</cp:lastPrinted>
  <dcterms:created xsi:type="dcterms:W3CDTF">2012-09-24T16:22:00Z</dcterms:created>
  <dcterms:modified xsi:type="dcterms:W3CDTF">2022-09-13T04:58:00Z</dcterms:modified>
</cp:coreProperties>
</file>