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CC" w:rsidRDefault="003975CC" w:rsidP="003975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="00CB630C">
        <w:rPr>
          <w:rFonts w:ascii="Times New Roman" w:hAnsi="Times New Roman" w:cs="Times New Roman"/>
          <w:sz w:val="28"/>
          <w:szCs w:val="28"/>
        </w:rPr>
        <w:t>декабря 2022 года обучающиеся 9-х классов (9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0 человек) приняли участие в онлайн-уроке «Пять простых правил, чтобы не иметь проблем с долгами», который разработали и провели специалисты Центрального банка Российской Федерации. </w:t>
      </w:r>
    </w:p>
    <w:p w:rsidR="003975CC" w:rsidRDefault="003975CC" w:rsidP="003975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Кредиты и займы получили широкое распространение, в том числе благодаря их доступности. Многие пытаются таким образом решить свои финансовые проблемы. Обучающиеся учились оценивать риски и издержки этого инструмента, чтобы исключить опасности оказаться в долговой яме, выбраться из которой затруднительно. </w:t>
      </w:r>
    </w:p>
    <w:p w:rsidR="003975CC" w:rsidRDefault="003975CC" w:rsidP="003975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Лекторы научили слушателей определять надёжность кредита, рассчитывать полную стоимость кредита, рассказали о последствиях невыполнения кредитных обязательств и защите своих прав.</w:t>
      </w:r>
    </w:p>
    <w:p w:rsidR="00707A8E" w:rsidRDefault="003975CC">
      <w:r w:rsidRPr="003975C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9pt;height:443.9pt" o:ole="">
            <v:imagedata r:id="rId5" o:title=""/>
          </v:shape>
          <o:OLEObject Type="Embed" ProgID="FoxitReader.Document" ShapeID="_x0000_i1025" DrawAspect="Content" ObjectID="_1737632422" r:id="rId6"/>
        </w:object>
      </w:r>
    </w:p>
    <w:p w:rsidR="003975CC" w:rsidRDefault="003975CC"/>
    <w:sectPr w:rsidR="00397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34E"/>
    <w:rsid w:val="003975CC"/>
    <w:rsid w:val="0060750B"/>
    <w:rsid w:val="006E1DBC"/>
    <w:rsid w:val="00B8134E"/>
    <w:rsid w:val="00CB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4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2023-02-11T11:07:00Z</dcterms:created>
  <dcterms:modified xsi:type="dcterms:W3CDTF">2023-02-11T11:54:00Z</dcterms:modified>
</cp:coreProperties>
</file>